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888" w:rsidRPr="00800ED1" w:rsidRDefault="00D33888">
      <w:pPr>
        <w:autoSpaceDE w:val="0"/>
        <w:autoSpaceDN w:val="0"/>
        <w:spacing w:before="6"/>
        <w:jc w:val="left"/>
        <w:rPr>
          <w:rFonts w:ascii="黑体" w:eastAsia="黑体" w:hAnsi="黑体" w:cs="宋体"/>
          <w:kern w:val="0"/>
          <w:sz w:val="25"/>
          <w:szCs w:val="25"/>
        </w:rPr>
      </w:pPr>
    </w:p>
    <w:p w:rsidR="00D33888" w:rsidRPr="00800ED1" w:rsidRDefault="00D33888" w:rsidP="00547B85">
      <w:pPr>
        <w:rPr>
          <w:kern w:val="0"/>
        </w:rPr>
      </w:pPr>
    </w:p>
    <w:p w:rsidR="00D33888" w:rsidRPr="00800ED1" w:rsidRDefault="00D33888">
      <w:pPr>
        <w:autoSpaceDE w:val="0"/>
        <w:autoSpaceDN w:val="0"/>
        <w:spacing w:before="6"/>
        <w:jc w:val="left"/>
        <w:rPr>
          <w:rFonts w:ascii="黑体" w:eastAsia="黑体" w:hAnsi="黑体" w:cs="宋体"/>
          <w:kern w:val="0"/>
          <w:sz w:val="25"/>
          <w:szCs w:val="25"/>
        </w:rPr>
      </w:pPr>
    </w:p>
    <w:p w:rsidR="00D33888" w:rsidRPr="00800ED1" w:rsidRDefault="00D33888">
      <w:pPr>
        <w:autoSpaceDE w:val="0"/>
        <w:autoSpaceDN w:val="0"/>
        <w:spacing w:before="6"/>
        <w:jc w:val="left"/>
        <w:rPr>
          <w:rFonts w:ascii="黑体" w:eastAsia="黑体" w:hAnsi="黑体" w:cs="黑体"/>
          <w:kern w:val="0"/>
          <w:sz w:val="25"/>
          <w:szCs w:val="36"/>
          <w:lang w:val="zh-CN" w:bidi="zh-CN"/>
        </w:rPr>
      </w:pPr>
    </w:p>
    <w:p w:rsidR="00D33888" w:rsidRPr="00800ED1" w:rsidRDefault="005C3658">
      <w:pPr>
        <w:autoSpaceDE w:val="0"/>
        <w:autoSpaceDN w:val="0"/>
        <w:spacing w:before="27"/>
        <w:ind w:left="1042" w:right="1167"/>
        <w:jc w:val="center"/>
        <w:rPr>
          <w:rFonts w:ascii="黑体" w:eastAsia="黑体" w:hAnsi="宋体" w:cs="宋体"/>
          <w:kern w:val="0"/>
          <w:sz w:val="52"/>
          <w:lang w:val="zh-CN" w:bidi="zh-CN"/>
        </w:rPr>
      </w:pPr>
      <w:r w:rsidRPr="00800ED1">
        <w:rPr>
          <w:rFonts w:ascii="黑体" w:eastAsia="黑体" w:hAnsi="宋体" w:cs="宋体" w:hint="eastAsia"/>
          <w:kern w:val="0"/>
          <w:sz w:val="52"/>
          <w:lang w:val="zh-CN" w:bidi="zh-CN"/>
        </w:rPr>
        <w:t>普通高等学校本科专业设置申请表</w:t>
      </w:r>
    </w:p>
    <w:p w:rsidR="00D33888" w:rsidRPr="00800ED1" w:rsidRDefault="005C3658">
      <w:pPr>
        <w:autoSpaceDE w:val="0"/>
        <w:autoSpaceDN w:val="0"/>
        <w:spacing w:before="219"/>
        <w:ind w:left="956" w:right="1167"/>
        <w:jc w:val="center"/>
        <w:rPr>
          <w:rFonts w:ascii="宋体" w:eastAsia="宋体" w:hAnsi="黑体" w:cs="黑体"/>
          <w:kern w:val="0"/>
          <w:sz w:val="36"/>
          <w:szCs w:val="36"/>
          <w:lang w:val="zh-CN" w:bidi="zh-CN"/>
        </w:rPr>
      </w:pPr>
      <w:r w:rsidRPr="00800ED1">
        <w:rPr>
          <w:rFonts w:ascii="宋体" w:eastAsia="宋体" w:hAnsi="黑体" w:cs="黑体" w:hint="eastAsia"/>
          <w:kern w:val="0"/>
          <w:sz w:val="36"/>
          <w:szCs w:val="36"/>
          <w:lang w:val="zh-CN" w:bidi="zh-CN"/>
        </w:rPr>
        <w:t>（</w:t>
      </w:r>
      <w:r w:rsidR="00397AE6">
        <w:rPr>
          <w:rFonts w:ascii="宋体" w:eastAsia="宋体" w:hAnsi="黑体" w:cs="黑体" w:hint="eastAsia"/>
          <w:kern w:val="0"/>
          <w:sz w:val="36"/>
          <w:szCs w:val="36"/>
          <w:lang w:val="zh-CN" w:bidi="zh-CN"/>
        </w:rPr>
        <w:t>2019</w:t>
      </w:r>
      <w:r w:rsidRPr="00800ED1">
        <w:rPr>
          <w:rFonts w:ascii="宋体" w:eastAsia="宋体" w:hAnsi="黑体" w:cs="黑体" w:hint="eastAsia"/>
          <w:kern w:val="0"/>
          <w:sz w:val="36"/>
          <w:szCs w:val="36"/>
          <w:lang w:val="zh-CN" w:bidi="zh-CN"/>
        </w:rPr>
        <w:t>年修订）</w:t>
      </w:r>
    </w:p>
    <w:p w:rsidR="00D33888" w:rsidRPr="00800ED1" w:rsidRDefault="00D33888">
      <w:pPr>
        <w:autoSpaceDE w:val="0"/>
        <w:autoSpaceDN w:val="0"/>
        <w:spacing w:before="219"/>
        <w:ind w:right="1167"/>
        <w:jc w:val="center"/>
        <w:rPr>
          <w:rFonts w:ascii="宋体" w:eastAsia="宋体" w:hAnsi="黑体" w:cs="黑体"/>
          <w:kern w:val="0"/>
          <w:sz w:val="36"/>
          <w:szCs w:val="36"/>
        </w:rPr>
      </w:pPr>
    </w:p>
    <w:p w:rsidR="00D33888" w:rsidRPr="00800ED1" w:rsidRDefault="00D33888" w:rsidP="00971093">
      <w:pPr>
        <w:autoSpaceDE w:val="0"/>
        <w:autoSpaceDN w:val="0"/>
        <w:spacing w:before="5" w:line="360" w:lineRule="exact"/>
        <w:jc w:val="left"/>
        <w:rPr>
          <w:rFonts w:ascii="仿宋" w:eastAsia="仿宋" w:hAnsi="仿宋" w:cs="宋体"/>
          <w:kern w:val="0"/>
          <w:sz w:val="36"/>
          <w:szCs w:val="36"/>
        </w:rPr>
      </w:pP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校长签字：</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spacing w:val="-9"/>
          <w:kern w:val="0"/>
          <w:sz w:val="36"/>
          <w:szCs w:val="36"/>
        </w:rPr>
      </w:pPr>
      <w:r w:rsidRPr="00800ED1">
        <w:rPr>
          <w:rFonts w:ascii="宋体" w:eastAsia="宋体" w:hAnsi="宋体" w:cs="宋体" w:hint="eastAsia"/>
          <w:kern w:val="0"/>
          <w:sz w:val="36"/>
          <w:szCs w:val="36"/>
        </w:rPr>
        <w:t>学校名称（盖章）：</w:t>
      </w:r>
      <w:r w:rsidRPr="00800ED1">
        <w:rPr>
          <w:rFonts w:ascii="宋体" w:eastAsia="宋体" w:hAnsi="宋体" w:cs="宋体" w:hint="eastAsia"/>
          <w:spacing w:val="-9"/>
          <w:kern w:val="0"/>
          <w:sz w:val="36"/>
          <w:szCs w:val="36"/>
        </w:rPr>
        <w:t>仰恩大学</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学校主管部门：福建省教育厅</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专业名称：网络与新媒体</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专业代码：050306T</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所属学科门类及专业类：文学 新闻传播学类</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学位授予门类：文学</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修业年限：四年</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申请时间：2020年7月</w:t>
      </w:r>
    </w:p>
    <w:p w:rsidR="00D33888" w:rsidRPr="00800ED1" w:rsidRDefault="005C3658" w:rsidP="00971093">
      <w:pPr>
        <w:autoSpaceDE w:val="0"/>
        <w:autoSpaceDN w:val="0"/>
        <w:adjustRightInd w:val="0"/>
        <w:snapToGrid w:val="0"/>
        <w:spacing w:line="360" w:lineRule="auto"/>
        <w:ind w:left="840" w:firstLine="420"/>
        <w:jc w:val="left"/>
        <w:rPr>
          <w:rFonts w:ascii="宋体" w:eastAsia="宋体" w:hAnsi="宋体" w:cs="宋体"/>
          <w:kern w:val="0"/>
          <w:sz w:val="36"/>
          <w:szCs w:val="36"/>
        </w:rPr>
      </w:pPr>
      <w:r w:rsidRPr="00800ED1">
        <w:rPr>
          <w:rFonts w:ascii="宋体" w:eastAsia="宋体" w:hAnsi="宋体" w:cs="宋体" w:hint="eastAsia"/>
          <w:kern w:val="0"/>
          <w:sz w:val="36"/>
          <w:szCs w:val="36"/>
        </w:rPr>
        <w:t>专业负责人：陈肖利</w:t>
      </w:r>
    </w:p>
    <w:p w:rsidR="00D33888" w:rsidRPr="00800ED1" w:rsidRDefault="005C3658" w:rsidP="00971093">
      <w:pPr>
        <w:autoSpaceDE w:val="0"/>
        <w:autoSpaceDN w:val="0"/>
        <w:adjustRightInd w:val="0"/>
        <w:snapToGrid w:val="0"/>
        <w:spacing w:line="360" w:lineRule="auto"/>
        <w:ind w:left="840" w:firstLine="420"/>
        <w:jc w:val="left"/>
        <w:rPr>
          <w:rFonts w:ascii="仿宋" w:eastAsia="仿宋" w:hAnsi="仿宋" w:cs="黑体"/>
          <w:kern w:val="0"/>
          <w:sz w:val="36"/>
          <w:szCs w:val="36"/>
        </w:rPr>
      </w:pPr>
      <w:r w:rsidRPr="00800ED1">
        <w:rPr>
          <w:rFonts w:ascii="宋体" w:eastAsia="宋体" w:hAnsi="宋体" w:cs="宋体" w:hint="eastAsia"/>
          <w:kern w:val="0"/>
          <w:sz w:val="36"/>
          <w:szCs w:val="36"/>
        </w:rPr>
        <w:t>联系电话：0595-22099012</w:t>
      </w:r>
    </w:p>
    <w:p w:rsidR="00D33888" w:rsidRPr="00800ED1" w:rsidRDefault="00D33888">
      <w:pPr>
        <w:autoSpaceDE w:val="0"/>
        <w:autoSpaceDN w:val="0"/>
        <w:adjustRightInd w:val="0"/>
        <w:snapToGrid w:val="0"/>
        <w:spacing w:line="360" w:lineRule="exact"/>
        <w:jc w:val="center"/>
        <w:rPr>
          <w:rFonts w:ascii="仿宋" w:eastAsia="仿宋" w:hAnsi="仿宋" w:cs="宋体"/>
          <w:kern w:val="0"/>
          <w:sz w:val="36"/>
          <w:szCs w:val="36"/>
        </w:rPr>
      </w:pPr>
    </w:p>
    <w:p w:rsidR="00D33888" w:rsidRPr="00800ED1" w:rsidRDefault="00D33888">
      <w:pPr>
        <w:autoSpaceDE w:val="0"/>
        <w:autoSpaceDN w:val="0"/>
        <w:jc w:val="left"/>
        <w:rPr>
          <w:rFonts w:ascii="仿宋" w:eastAsia="仿宋" w:hAnsi="仿宋" w:cs="宋体"/>
          <w:kern w:val="0"/>
          <w:sz w:val="36"/>
          <w:szCs w:val="36"/>
        </w:rPr>
      </w:pPr>
    </w:p>
    <w:p w:rsidR="00D33888" w:rsidRPr="00800ED1" w:rsidRDefault="005C3658">
      <w:pPr>
        <w:autoSpaceDE w:val="0"/>
        <w:autoSpaceDN w:val="0"/>
        <w:jc w:val="center"/>
        <w:rPr>
          <w:rFonts w:ascii="仿宋" w:eastAsia="仿宋" w:hAnsi="仿宋" w:cs="黑体"/>
          <w:kern w:val="0"/>
          <w:sz w:val="36"/>
          <w:szCs w:val="36"/>
        </w:rPr>
      </w:pPr>
      <w:r w:rsidRPr="00800ED1">
        <w:rPr>
          <w:rFonts w:ascii="仿宋" w:eastAsia="仿宋" w:hAnsi="仿宋" w:cs="黑体" w:hint="eastAsia"/>
          <w:kern w:val="0"/>
          <w:sz w:val="36"/>
          <w:szCs w:val="36"/>
        </w:rPr>
        <w:t>教育部制</w:t>
      </w:r>
    </w:p>
    <w:p w:rsidR="00D33888" w:rsidRPr="00800ED1" w:rsidRDefault="00D33888">
      <w:pPr>
        <w:widowControl/>
        <w:jc w:val="left"/>
        <w:rPr>
          <w:rFonts w:ascii="黑体" w:eastAsia="黑体" w:hAnsi="宋体" w:cs="宋体"/>
          <w:kern w:val="0"/>
          <w:sz w:val="36"/>
          <w:szCs w:val="36"/>
        </w:rPr>
        <w:sectPr w:rsidR="00D33888" w:rsidRPr="00800ED1" w:rsidSect="0078613B">
          <w:headerReference w:type="even" r:id="rId8"/>
          <w:headerReference w:type="default" r:id="rId9"/>
          <w:footerReference w:type="even" r:id="rId10"/>
          <w:footerReference w:type="default" r:id="rId11"/>
          <w:headerReference w:type="first" r:id="rId12"/>
          <w:footerReference w:type="first" r:id="rId13"/>
          <w:pgSz w:w="11910" w:h="16840"/>
          <w:pgMar w:top="1320" w:right="660" w:bottom="280" w:left="1200" w:header="720" w:footer="720" w:gutter="0"/>
          <w:cols w:space="720"/>
          <w:titlePg/>
          <w:docGrid w:linePitch="286"/>
        </w:sectPr>
      </w:pPr>
    </w:p>
    <w:p w:rsidR="00D33888" w:rsidRPr="00800ED1" w:rsidRDefault="00800ED1" w:rsidP="00800ED1">
      <w:pPr>
        <w:autoSpaceDE w:val="0"/>
        <w:autoSpaceDN w:val="0"/>
        <w:spacing w:before="20" w:after="100" w:afterAutospacing="1"/>
        <w:ind w:left="3995" w:right="255"/>
        <w:jc w:val="left"/>
        <w:rPr>
          <w:rFonts w:ascii="黑体" w:eastAsia="黑体" w:hAnsi="宋体" w:cs="宋体"/>
          <w:kern w:val="0"/>
          <w:sz w:val="36"/>
          <w:szCs w:val="36"/>
        </w:rPr>
      </w:pPr>
      <w:r>
        <w:rPr>
          <w:rFonts w:ascii="黑体" w:eastAsia="黑体" w:hAnsi="黑体" w:cs="宋体" w:hint="eastAsia"/>
          <w:kern w:val="0"/>
          <w:sz w:val="36"/>
          <w:szCs w:val="36"/>
        </w:rPr>
        <w:lastRenderedPageBreak/>
        <w:t>1.</w:t>
      </w:r>
      <w:r w:rsidR="005C3658" w:rsidRPr="00800ED1">
        <w:rPr>
          <w:rFonts w:ascii="黑体" w:eastAsia="黑体" w:hAnsi="黑体" w:cs="宋体" w:hint="eastAsia"/>
          <w:kern w:val="0"/>
          <w:sz w:val="36"/>
          <w:szCs w:val="36"/>
        </w:rPr>
        <w:t>学校基本情况</w:t>
      </w:r>
    </w:p>
    <w:p w:rsidR="00D33888" w:rsidRPr="00800ED1" w:rsidRDefault="00D33888">
      <w:pPr>
        <w:autoSpaceDE w:val="0"/>
        <w:autoSpaceDN w:val="0"/>
        <w:jc w:val="left"/>
        <w:rPr>
          <w:rFonts w:ascii="黑体" w:eastAsia="黑体" w:hAnsi="黑体" w:cs="宋体"/>
          <w:kern w:val="0"/>
          <w:sz w:val="20"/>
          <w:szCs w:val="20"/>
        </w:rPr>
      </w:pPr>
    </w:p>
    <w:p w:rsidR="00D33888" w:rsidRPr="00800ED1" w:rsidRDefault="00D33888">
      <w:pPr>
        <w:autoSpaceDE w:val="0"/>
        <w:autoSpaceDN w:val="0"/>
        <w:spacing w:before="9"/>
        <w:jc w:val="left"/>
        <w:rPr>
          <w:rFonts w:ascii="黑体" w:eastAsia="黑体" w:hAnsi="黑体" w:cs="宋体"/>
          <w:kern w:val="0"/>
          <w:sz w:val="10"/>
          <w:szCs w:val="10"/>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58"/>
        <w:gridCol w:w="1009"/>
        <w:gridCol w:w="966"/>
        <w:gridCol w:w="838"/>
        <w:gridCol w:w="335"/>
        <w:gridCol w:w="345"/>
        <w:gridCol w:w="904"/>
        <w:gridCol w:w="861"/>
        <w:gridCol w:w="198"/>
        <w:gridCol w:w="155"/>
        <w:gridCol w:w="2111"/>
      </w:tblGrid>
      <w:tr w:rsidR="00D33888" w:rsidRPr="00800ED1">
        <w:trPr>
          <w:trHeight w:val="467"/>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学校名称</w:t>
            </w:r>
          </w:p>
        </w:tc>
        <w:tc>
          <w:tcPr>
            <w:tcW w:w="197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仰恩大学</w:t>
            </w:r>
          </w:p>
        </w:tc>
        <w:tc>
          <w:tcPr>
            <w:tcW w:w="1518"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学校代码</w:t>
            </w:r>
          </w:p>
        </w:tc>
        <w:tc>
          <w:tcPr>
            <w:tcW w:w="4229" w:type="dxa"/>
            <w:gridSpan w:val="5"/>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11784</w:t>
            </w:r>
          </w:p>
        </w:tc>
      </w:tr>
      <w:tr w:rsidR="00D33888" w:rsidRPr="00800ED1">
        <w:trPr>
          <w:trHeight w:val="467"/>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邮政编码</w:t>
            </w:r>
          </w:p>
        </w:tc>
        <w:tc>
          <w:tcPr>
            <w:tcW w:w="197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362014</w:t>
            </w:r>
          </w:p>
        </w:tc>
        <w:tc>
          <w:tcPr>
            <w:tcW w:w="1518"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学校网址</w:t>
            </w:r>
          </w:p>
        </w:tc>
        <w:tc>
          <w:tcPr>
            <w:tcW w:w="4229" w:type="dxa"/>
            <w:gridSpan w:val="5"/>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b/>
                <w:bCs/>
                <w:kern w:val="0"/>
                <w:sz w:val="24"/>
                <w:szCs w:val="24"/>
              </w:rPr>
              <w:t>Web.yeu.edu.cn</w:t>
            </w:r>
          </w:p>
        </w:tc>
      </w:tr>
      <w:tr w:rsidR="00D33888" w:rsidRPr="00800ED1">
        <w:trPr>
          <w:trHeight w:val="935"/>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2" w:lineRule="auto"/>
              <w:ind w:right="437"/>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学校办学基本类型</w:t>
            </w:r>
          </w:p>
        </w:tc>
        <w:tc>
          <w:tcPr>
            <w:tcW w:w="1975"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教育部直属院校</w:t>
            </w:r>
          </w:p>
          <w:p w:rsidR="00D33888" w:rsidRPr="00800ED1" w:rsidRDefault="005C3658">
            <w:pPr>
              <w:autoSpaceDE w:val="0"/>
              <w:autoSpaceDN w:val="0"/>
              <w:spacing w:before="160"/>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公办</w:t>
            </w:r>
            <w:r w:rsidRPr="00800ED1">
              <w:rPr>
                <w:rFonts w:ascii="宋体" w:eastAsia="宋体" w:hAnsi="宋体" w:cs="Times New Roman" w:hint="eastAsia"/>
                <w:kern w:val="0"/>
                <w:sz w:val="24"/>
                <w:szCs w:val="24"/>
              </w:rPr>
              <w:tab/>
            </w:r>
            <w:r w:rsidRPr="00800ED1">
              <w:rPr>
                <w:rFonts w:ascii="Times New Roman" w:eastAsia="宋体" w:hAnsi="Times New Roman" w:cs="宋体"/>
                <w:kern w:val="0"/>
                <w:sz w:val="24"/>
                <w:szCs w:val="24"/>
              </w:rPr>
              <w:sym w:font="Wingdings 2" w:char="0052"/>
            </w:r>
            <w:r w:rsidRPr="00800ED1">
              <w:rPr>
                <w:rFonts w:ascii="宋体" w:eastAsia="宋体" w:hAnsi="宋体" w:cs="Times New Roman" w:hint="eastAsia"/>
                <w:kern w:val="0"/>
                <w:sz w:val="24"/>
                <w:szCs w:val="24"/>
              </w:rPr>
              <w:t>民办</w:t>
            </w:r>
          </w:p>
        </w:tc>
        <w:tc>
          <w:tcPr>
            <w:tcW w:w="2422" w:type="dxa"/>
            <w:gridSpan w:val="4"/>
            <w:tcBorders>
              <w:top w:val="single" w:sz="4" w:space="0" w:color="000000"/>
              <w:left w:val="nil"/>
              <w:bottom w:val="single" w:sz="4" w:space="0" w:color="000000"/>
              <w:right w:val="nil"/>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A3"/>
            </w:r>
            <w:r w:rsidRPr="00800ED1">
              <w:rPr>
                <w:rFonts w:ascii="宋体" w:eastAsia="宋体" w:hAnsi="宋体" w:cs="Times New Roman" w:hint="eastAsia"/>
                <w:kern w:val="0"/>
                <w:sz w:val="24"/>
                <w:szCs w:val="24"/>
              </w:rPr>
              <w:t>其他部委所属院校</w:t>
            </w:r>
          </w:p>
          <w:p w:rsidR="00D33888" w:rsidRPr="00800ED1" w:rsidRDefault="005C3658">
            <w:pPr>
              <w:autoSpaceDE w:val="0"/>
              <w:autoSpaceDN w:val="0"/>
              <w:spacing w:before="160"/>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中外合作办学机构</w:t>
            </w:r>
          </w:p>
        </w:tc>
        <w:tc>
          <w:tcPr>
            <w:tcW w:w="3325"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52"/>
            </w:r>
            <w:r w:rsidRPr="00800ED1">
              <w:rPr>
                <w:rFonts w:ascii="宋体" w:eastAsia="宋体" w:hAnsi="宋体" w:cs="Times New Roman" w:hint="eastAsia"/>
                <w:kern w:val="0"/>
                <w:sz w:val="24"/>
                <w:szCs w:val="24"/>
              </w:rPr>
              <w:t>地方院校</w:t>
            </w:r>
          </w:p>
        </w:tc>
      </w:tr>
      <w:tr w:rsidR="00D33888" w:rsidRPr="00800ED1">
        <w:trPr>
          <w:trHeight w:val="935"/>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现有本科</w:t>
            </w:r>
          </w:p>
          <w:p w:rsidR="00D33888" w:rsidRPr="00800ED1" w:rsidRDefault="005C3658">
            <w:pPr>
              <w:autoSpaceDE w:val="0"/>
              <w:autoSpaceDN w:val="0"/>
              <w:spacing w:before="160"/>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专业数</w:t>
            </w:r>
          </w:p>
        </w:tc>
        <w:tc>
          <w:tcPr>
            <w:tcW w:w="2813"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21</w:t>
            </w:r>
          </w:p>
        </w:tc>
        <w:tc>
          <w:tcPr>
            <w:tcW w:w="2445"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ind w:right="236"/>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上一年度全校本科</w:t>
            </w:r>
          </w:p>
          <w:p w:rsidR="00D33888" w:rsidRPr="00800ED1" w:rsidRDefault="005C3658">
            <w:pPr>
              <w:autoSpaceDE w:val="0"/>
              <w:autoSpaceDN w:val="0"/>
              <w:spacing w:before="160"/>
              <w:ind w:right="236"/>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招生人数</w:t>
            </w:r>
          </w:p>
        </w:tc>
        <w:tc>
          <w:tcPr>
            <w:tcW w:w="246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1900</w:t>
            </w:r>
          </w:p>
        </w:tc>
      </w:tr>
      <w:tr w:rsidR="00D33888" w:rsidRPr="00800ED1">
        <w:trPr>
          <w:trHeight w:val="936"/>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上一年度全校</w:t>
            </w:r>
          </w:p>
          <w:p w:rsidR="00D33888" w:rsidRPr="00800ED1" w:rsidRDefault="005C3658">
            <w:pPr>
              <w:autoSpaceDE w:val="0"/>
              <w:autoSpaceDN w:val="0"/>
              <w:spacing w:before="161"/>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本科毕业人数</w:t>
            </w:r>
          </w:p>
        </w:tc>
        <w:tc>
          <w:tcPr>
            <w:tcW w:w="2813"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1550</w:t>
            </w:r>
          </w:p>
        </w:tc>
        <w:tc>
          <w:tcPr>
            <w:tcW w:w="2445" w:type="dxa"/>
            <w:gridSpan w:val="4"/>
            <w:tcBorders>
              <w:top w:val="single" w:sz="4" w:space="0" w:color="000000"/>
              <w:left w:val="nil"/>
              <w:bottom w:val="single" w:sz="4" w:space="0" w:color="000000"/>
              <w:right w:val="single" w:sz="4" w:space="0" w:color="000000"/>
            </w:tcBorders>
          </w:tcPr>
          <w:p w:rsidR="00D33888" w:rsidRPr="00800ED1" w:rsidRDefault="00D33888">
            <w:pPr>
              <w:autoSpaceDE w:val="0"/>
              <w:autoSpaceDN w:val="0"/>
              <w:spacing w:before="7"/>
              <w:jc w:val="left"/>
              <w:rPr>
                <w:rFonts w:ascii="黑体" w:eastAsia="宋体" w:hAnsi="宋体" w:cs="宋体"/>
                <w:kern w:val="0"/>
                <w:sz w:val="24"/>
                <w:szCs w:val="24"/>
              </w:rPr>
            </w:pPr>
          </w:p>
          <w:p w:rsidR="00D33888" w:rsidRPr="00800ED1" w:rsidRDefault="005C3658">
            <w:pPr>
              <w:autoSpaceDE w:val="0"/>
              <w:autoSpaceDN w:val="0"/>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学校所在省市区</w:t>
            </w:r>
          </w:p>
        </w:tc>
        <w:tc>
          <w:tcPr>
            <w:tcW w:w="246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福建省泉州市洛江区</w:t>
            </w:r>
          </w:p>
        </w:tc>
      </w:tr>
      <w:tr w:rsidR="00D33888" w:rsidRPr="00800ED1">
        <w:trPr>
          <w:trHeight w:val="940"/>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8" w:line="247" w:lineRule="auto"/>
              <w:ind w:right="437"/>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已有专业学科门类</w:t>
            </w:r>
          </w:p>
        </w:tc>
        <w:tc>
          <w:tcPr>
            <w:tcW w:w="1975"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81"/>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哲学</w:t>
            </w:r>
            <w:r w:rsidRPr="00800ED1">
              <w:rPr>
                <w:rFonts w:ascii="宋体" w:eastAsia="宋体" w:hAnsi="宋体" w:cs="Times New Roman" w:hint="eastAsia"/>
                <w:kern w:val="0"/>
                <w:sz w:val="24"/>
                <w:szCs w:val="24"/>
              </w:rPr>
              <w:tab/>
            </w:r>
            <w:r w:rsidR="00397AE6" w:rsidRPr="00800ED1">
              <w:rPr>
                <w:rFonts w:ascii="Times New Roman" w:eastAsia="宋体" w:hAnsi="Times New Roman" w:cs="宋体"/>
                <w:kern w:val="0"/>
                <w:sz w:val="24"/>
                <w:szCs w:val="24"/>
              </w:rPr>
              <w:sym w:font="Wingdings 2" w:char="0052"/>
            </w:r>
            <w:r w:rsidRPr="00800ED1">
              <w:rPr>
                <w:rFonts w:ascii="宋体" w:eastAsia="宋体" w:hAnsi="宋体" w:cs="Times New Roman" w:hint="eastAsia"/>
                <w:kern w:val="0"/>
                <w:sz w:val="24"/>
                <w:szCs w:val="24"/>
              </w:rPr>
              <w:t>经济学</w:t>
            </w:r>
          </w:p>
          <w:p w:rsidR="00D33888" w:rsidRPr="00800ED1" w:rsidRDefault="005C3658">
            <w:pPr>
              <w:autoSpaceDE w:val="0"/>
              <w:autoSpaceDN w:val="0"/>
              <w:spacing w:before="8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理学</w:t>
            </w:r>
            <w:r w:rsidRPr="00800ED1">
              <w:rPr>
                <w:rFonts w:ascii="宋体" w:eastAsia="宋体" w:hAnsi="宋体" w:cs="Times New Roman" w:hint="eastAsia"/>
                <w:kern w:val="0"/>
                <w:sz w:val="24"/>
                <w:szCs w:val="24"/>
              </w:rPr>
              <w:tab/>
            </w:r>
            <w:r w:rsidR="00397AE6" w:rsidRPr="00800ED1">
              <w:rPr>
                <w:rFonts w:ascii="Times New Roman" w:eastAsia="宋体" w:hAnsi="Times New Roman" w:cs="宋体"/>
                <w:kern w:val="0"/>
                <w:sz w:val="24"/>
                <w:szCs w:val="24"/>
              </w:rPr>
              <w:sym w:font="Wingdings 2" w:char="0052"/>
            </w:r>
            <w:r w:rsidRPr="00800ED1">
              <w:rPr>
                <w:rFonts w:ascii="宋体" w:eastAsia="宋体" w:hAnsi="宋体" w:cs="Times New Roman" w:hint="eastAsia"/>
                <w:kern w:val="0"/>
                <w:sz w:val="24"/>
                <w:szCs w:val="24"/>
              </w:rPr>
              <w:t>工学</w:t>
            </w:r>
          </w:p>
        </w:tc>
        <w:tc>
          <w:tcPr>
            <w:tcW w:w="1173" w:type="dxa"/>
            <w:gridSpan w:val="2"/>
            <w:tcBorders>
              <w:top w:val="single" w:sz="4" w:space="0" w:color="000000"/>
              <w:left w:val="nil"/>
              <w:bottom w:val="single" w:sz="4" w:space="0" w:color="000000"/>
              <w:right w:val="nil"/>
            </w:tcBorders>
          </w:tcPr>
          <w:p w:rsidR="00D33888" w:rsidRPr="00800ED1" w:rsidRDefault="00397AE6">
            <w:pPr>
              <w:autoSpaceDE w:val="0"/>
              <w:autoSpaceDN w:val="0"/>
              <w:spacing w:before="81"/>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52"/>
            </w:r>
            <w:r w:rsidR="005C3658" w:rsidRPr="00800ED1">
              <w:rPr>
                <w:rFonts w:ascii="宋体" w:eastAsia="宋体" w:hAnsi="宋体" w:cs="Times New Roman" w:hint="eastAsia"/>
                <w:kern w:val="0"/>
                <w:sz w:val="24"/>
                <w:szCs w:val="24"/>
              </w:rPr>
              <w:t>法学</w:t>
            </w:r>
          </w:p>
          <w:p w:rsidR="00D33888" w:rsidRPr="00800ED1" w:rsidRDefault="005C3658">
            <w:pPr>
              <w:autoSpaceDE w:val="0"/>
              <w:autoSpaceDN w:val="0"/>
              <w:spacing w:before="8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农学</w:t>
            </w:r>
          </w:p>
        </w:tc>
        <w:tc>
          <w:tcPr>
            <w:tcW w:w="1249"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81"/>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教育学</w:t>
            </w:r>
          </w:p>
          <w:p w:rsidR="00D33888" w:rsidRPr="00800ED1" w:rsidRDefault="005C3658">
            <w:pPr>
              <w:autoSpaceDE w:val="0"/>
              <w:autoSpaceDN w:val="0"/>
              <w:spacing w:before="8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医学</w:t>
            </w:r>
          </w:p>
        </w:tc>
        <w:tc>
          <w:tcPr>
            <w:tcW w:w="1059" w:type="dxa"/>
            <w:gridSpan w:val="2"/>
            <w:tcBorders>
              <w:top w:val="single" w:sz="4" w:space="0" w:color="000000"/>
              <w:left w:val="nil"/>
              <w:bottom w:val="single" w:sz="4" w:space="0" w:color="000000"/>
              <w:right w:val="nil"/>
            </w:tcBorders>
          </w:tcPr>
          <w:p w:rsidR="00D33888" w:rsidRPr="00800ED1" w:rsidRDefault="00397AE6">
            <w:pPr>
              <w:autoSpaceDE w:val="0"/>
              <w:autoSpaceDN w:val="0"/>
              <w:spacing w:before="81"/>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52"/>
            </w:r>
            <w:r w:rsidR="005C3658" w:rsidRPr="00800ED1">
              <w:rPr>
                <w:rFonts w:ascii="宋体" w:eastAsia="宋体" w:hAnsi="宋体" w:cs="Times New Roman" w:hint="eastAsia"/>
                <w:kern w:val="0"/>
                <w:sz w:val="24"/>
                <w:szCs w:val="24"/>
              </w:rPr>
              <w:t>文学</w:t>
            </w:r>
          </w:p>
          <w:p w:rsidR="00D33888" w:rsidRPr="00800ED1" w:rsidRDefault="00397AE6">
            <w:pPr>
              <w:autoSpaceDE w:val="0"/>
              <w:autoSpaceDN w:val="0"/>
              <w:spacing w:before="8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52"/>
            </w:r>
            <w:r w:rsidR="005C3658" w:rsidRPr="00800ED1">
              <w:rPr>
                <w:rFonts w:ascii="宋体" w:eastAsia="宋体" w:hAnsi="宋体" w:cs="Times New Roman" w:hint="eastAsia"/>
                <w:kern w:val="0"/>
                <w:sz w:val="24"/>
                <w:szCs w:val="24"/>
              </w:rPr>
              <w:t>管理学</w:t>
            </w:r>
          </w:p>
        </w:tc>
        <w:tc>
          <w:tcPr>
            <w:tcW w:w="226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81"/>
              <w:jc w:val="left"/>
              <w:rPr>
                <w:rFonts w:ascii="宋体" w:eastAsia="宋体" w:hAnsi="宋体" w:cs="Times New Roman"/>
                <w:kern w:val="0"/>
                <w:sz w:val="24"/>
                <w:szCs w:val="24"/>
              </w:rPr>
            </w:pPr>
            <w:r w:rsidRPr="00800ED1">
              <w:rPr>
                <w:rFonts w:ascii="Times New Roman" w:eastAsia="宋体" w:hAnsi="Times New Roman" w:cs="宋体"/>
                <w:spacing w:val="-1"/>
                <w:kern w:val="0"/>
                <w:sz w:val="24"/>
                <w:szCs w:val="24"/>
              </w:rPr>
              <w:t>□</w:t>
            </w:r>
            <w:r w:rsidRPr="00800ED1">
              <w:rPr>
                <w:rFonts w:ascii="宋体" w:eastAsia="宋体" w:hAnsi="宋体" w:cs="Times New Roman" w:hint="eastAsia"/>
                <w:kern w:val="0"/>
                <w:sz w:val="24"/>
                <w:szCs w:val="24"/>
              </w:rPr>
              <w:t>历史学</w:t>
            </w:r>
          </w:p>
          <w:p w:rsidR="00D33888" w:rsidRPr="00800ED1" w:rsidRDefault="005C3658">
            <w:pPr>
              <w:autoSpaceDE w:val="0"/>
              <w:autoSpaceDN w:val="0"/>
              <w:spacing w:before="84"/>
              <w:jc w:val="left"/>
              <w:rPr>
                <w:rFonts w:ascii="宋体" w:eastAsia="宋体" w:hAnsi="宋体" w:cs="Times New Roman"/>
                <w:kern w:val="0"/>
                <w:sz w:val="24"/>
                <w:szCs w:val="24"/>
              </w:rPr>
            </w:pPr>
            <w:r w:rsidRPr="00800ED1">
              <w:rPr>
                <w:rFonts w:ascii="Times New Roman" w:eastAsia="宋体" w:hAnsi="Times New Roman" w:cs="宋体"/>
                <w:spacing w:val="-1"/>
                <w:kern w:val="0"/>
                <w:sz w:val="24"/>
                <w:szCs w:val="24"/>
              </w:rPr>
              <w:t>□</w:t>
            </w:r>
            <w:r w:rsidRPr="00800ED1">
              <w:rPr>
                <w:rFonts w:ascii="宋体" w:eastAsia="宋体" w:hAnsi="宋体" w:cs="Times New Roman" w:hint="eastAsia"/>
                <w:kern w:val="0"/>
                <w:sz w:val="24"/>
                <w:szCs w:val="24"/>
              </w:rPr>
              <w:t>艺术学</w:t>
            </w:r>
          </w:p>
        </w:tc>
      </w:tr>
      <w:tr w:rsidR="00D33888" w:rsidRPr="00800ED1">
        <w:trPr>
          <w:trHeight w:val="940"/>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D33888">
            <w:pPr>
              <w:autoSpaceDE w:val="0"/>
              <w:autoSpaceDN w:val="0"/>
              <w:spacing w:before="8"/>
              <w:jc w:val="left"/>
              <w:rPr>
                <w:rFonts w:ascii="黑体" w:eastAsia="宋体" w:hAnsi="宋体" w:cs="宋体"/>
                <w:kern w:val="0"/>
                <w:sz w:val="25"/>
                <w:szCs w:val="25"/>
              </w:rPr>
            </w:pPr>
          </w:p>
          <w:p w:rsidR="00D33888" w:rsidRPr="00800ED1" w:rsidRDefault="005C3658">
            <w:pPr>
              <w:autoSpaceDE w:val="0"/>
              <w:autoSpaceDN w:val="0"/>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学校性质</w:t>
            </w:r>
          </w:p>
        </w:tc>
        <w:tc>
          <w:tcPr>
            <w:tcW w:w="1009" w:type="dxa"/>
            <w:tcBorders>
              <w:top w:val="single" w:sz="4" w:space="0" w:color="000000"/>
              <w:left w:val="nil"/>
              <w:bottom w:val="single" w:sz="4" w:space="0" w:color="000000"/>
              <w:right w:val="nil"/>
            </w:tcBorders>
          </w:tcPr>
          <w:p w:rsidR="00D33888" w:rsidRPr="00800ED1" w:rsidRDefault="005C3658">
            <w:pPr>
              <w:autoSpaceDE w:val="0"/>
              <w:autoSpaceDN w:val="0"/>
              <w:spacing w:before="158"/>
              <w:jc w:val="left"/>
              <w:rPr>
                <w:rFonts w:ascii="宋体" w:eastAsia="宋体" w:hAnsi="宋体" w:cs="Times New Roman"/>
                <w:b/>
                <w:bCs/>
                <w:kern w:val="0"/>
                <w:sz w:val="24"/>
                <w:szCs w:val="24"/>
              </w:rPr>
            </w:pPr>
            <w:r w:rsidRPr="00800ED1">
              <w:rPr>
                <w:rFonts w:ascii="Times New Roman" w:eastAsia="宋体" w:hAnsi="Times New Roman" w:cs="宋体"/>
                <w:kern w:val="0"/>
                <w:sz w:val="24"/>
                <w:szCs w:val="24"/>
              </w:rPr>
              <w:sym w:font="Wingdings 2" w:char="0052"/>
            </w:r>
            <w:r w:rsidRPr="0012387A">
              <w:rPr>
                <w:rFonts w:ascii="宋体" w:eastAsia="宋体" w:hAnsi="宋体" w:cs="Times New Roman" w:hint="eastAsia"/>
                <w:bCs/>
                <w:kern w:val="0"/>
                <w:sz w:val="24"/>
                <w:szCs w:val="24"/>
              </w:rPr>
              <w:t>综合</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语言</w:t>
            </w:r>
          </w:p>
        </w:tc>
        <w:tc>
          <w:tcPr>
            <w:tcW w:w="966" w:type="dxa"/>
            <w:tcBorders>
              <w:top w:val="single" w:sz="4" w:space="0" w:color="000000"/>
              <w:left w:val="nil"/>
              <w:bottom w:val="single" w:sz="4" w:space="0" w:color="000000"/>
              <w:right w:val="nil"/>
            </w:tcBorders>
          </w:tcPr>
          <w:p w:rsidR="00D33888" w:rsidRPr="00800ED1" w:rsidRDefault="005C3658">
            <w:pPr>
              <w:autoSpaceDE w:val="0"/>
              <w:autoSpaceDN w:val="0"/>
              <w:spacing w:before="158"/>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理工</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财经</w:t>
            </w:r>
          </w:p>
        </w:tc>
        <w:tc>
          <w:tcPr>
            <w:tcW w:w="1173"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158"/>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农业</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政法</w:t>
            </w:r>
          </w:p>
        </w:tc>
        <w:tc>
          <w:tcPr>
            <w:tcW w:w="1249"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158"/>
              <w:jc w:val="left"/>
              <w:rPr>
                <w:rFonts w:ascii="宋体" w:eastAsia="宋体" w:hAnsi="宋体" w:cs="Times New Roman"/>
                <w:kern w:val="0"/>
                <w:sz w:val="24"/>
                <w:szCs w:val="24"/>
              </w:rPr>
            </w:pPr>
            <w:r w:rsidRPr="00800ED1">
              <w:rPr>
                <w:rFonts w:ascii="Times New Roman" w:eastAsia="宋体" w:hAnsi="Times New Roman" w:cs="宋体"/>
                <w:kern w:val="0"/>
                <w:sz w:val="24"/>
                <w:szCs w:val="24"/>
              </w:rPr>
              <w:sym w:font="Wingdings 2" w:char="00A3"/>
            </w:r>
            <w:r w:rsidRPr="00800ED1">
              <w:rPr>
                <w:rFonts w:ascii="宋体" w:eastAsia="宋体" w:hAnsi="宋体" w:cs="Times New Roman" w:hint="eastAsia"/>
                <w:kern w:val="0"/>
                <w:sz w:val="24"/>
                <w:szCs w:val="24"/>
              </w:rPr>
              <w:t>林业</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体育</w:t>
            </w:r>
          </w:p>
        </w:tc>
        <w:tc>
          <w:tcPr>
            <w:tcW w:w="1059" w:type="dxa"/>
            <w:gridSpan w:val="2"/>
            <w:tcBorders>
              <w:top w:val="single" w:sz="4" w:space="0" w:color="000000"/>
              <w:left w:val="nil"/>
              <w:bottom w:val="single" w:sz="4" w:space="0" w:color="000000"/>
              <w:right w:val="nil"/>
            </w:tcBorders>
          </w:tcPr>
          <w:p w:rsidR="00D33888" w:rsidRPr="00800ED1" w:rsidRDefault="005C3658">
            <w:pPr>
              <w:autoSpaceDE w:val="0"/>
              <w:autoSpaceDN w:val="0"/>
              <w:spacing w:before="158"/>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医药</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艺术</w:t>
            </w:r>
          </w:p>
        </w:tc>
        <w:tc>
          <w:tcPr>
            <w:tcW w:w="226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58"/>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师范</w:t>
            </w:r>
          </w:p>
          <w:p w:rsidR="00D33888" w:rsidRPr="00800ED1" w:rsidRDefault="005C3658">
            <w:pPr>
              <w:autoSpaceDE w:val="0"/>
              <w:autoSpaceDN w:val="0"/>
              <w:spacing w:before="4"/>
              <w:jc w:val="left"/>
              <w:rPr>
                <w:rFonts w:ascii="宋体" w:eastAsia="宋体" w:hAnsi="宋体" w:cs="Times New Roman"/>
                <w:kern w:val="0"/>
                <w:sz w:val="24"/>
                <w:szCs w:val="24"/>
              </w:rPr>
            </w:pPr>
            <w:r w:rsidRPr="00800ED1">
              <w:rPr>
                <w:rFonts w:ascii="Times New Roman" w:eastAsia="宋体" w:hAnsi="Times New Roman" w:cs="宋体"/>
                <w:kern w:val="0"/>
                <w:sz w:val="24"/>
                <w:szCs w:val="24"/>
              </w:rPr>
              <w:t>□</w:t>
            </w:r>
            <w:r w:rsidRPr="00800ED1">
              <w:rPr>
                <w:rFonts w:ascii="宋体" w:eastAsia="宋体" w:hAnsi="宋体" w:cs="Times New Roman" w:hint="eastAsia"/>
                <w:kern w:val="0"/>
                <w:sz w:val="24"/>
                <w:szCs w:val="24"/>
              </w:rPr>
              <w:t>民族</w:t>
            </w:r>
          </w:p>
        </w:tc>
      </w:tr>
      <w:tr w:rsidR="00D33888" w:rsidRPr="00800ED1">
        <w:trPr>
          <w:trHeight w:val="859"/>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40" w:line="302" w:lineRule="auto"/>
              <w:ind w:right="437"/>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专任教师总数</w:t>
            </w:r>
          </w:p>
        </w:tc>
        <w:tc>
          <w:tcPr>
            <w:tcW w:w="2813"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406</w:t>
            </w:r>
          </w:p>
        </w:tc>
        <w:tc>
          <w:tcPr>
            <w:tcW w:w="2798" w:type="dxa"/>
            <w:gridSpan w:val="6"/>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27" w:line="247" w:lineRule="auto"/>
              <w:ind w:right="191"/>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专任教师中副教授及以上职称教师数</w:t>
            </w:r>
          </w:p>
        </w:tc>
        <w:tc>
          <w:tcPr>
            <w:tcW w:w="2111"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85</w:t>
            </w:r>
          </w:p>
        </w:tc>
      </w:tr>
      <w:tr w:rsidR="00D33888" w:rsidRPr="00800ED1">
        <w:trPr>
          <w:trHeight w:val="856"/>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D33888">
            <w:pPr>
              <w:autoSpaceDE w:val="0"/>
              <w:autoSpaceDN w:val="0"/>
              <w:spacing w:before="4"/>
              <w:jc w:val="left"/>
              <w:rPr>
                <w:rFonts w:ascii="黑体" w:eastAsia="宋体" w:hAnsi="宋体" w:cs="宋体"/>
                <w:kern w:val="0"/>
                <w:sz w:val="20"/>
                <w:szCs w:val="21"/>
              </w:rPr>
            </w:pPr>
          </w:p>
          <w:p w:rsidR="00D33888" w:rsidRPr="00800ED1" w:rsidRDefault="005C3658">
            <w:pPr>
              <w:autoSpaceDE w:val="0"/>
              <w:autoSpaceDN w:val="0"/>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学校主管部门</w:t>
            </w:r>
          </w:p>
        </w:tc>
        <w:tc>
          <w:tcPr>
            <w:tcW w:w="2813"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福建省教育厅</w:t>
            </w:r>
          </w:p>
        </w:tc>
        <w:tc>
          <w:tcPr>
            <w:tcW w:w="2798" w:type="dxa"/>
            <w:gridSpan w:val="6"/>
            <w:tcBorders>
              <w:top w:val="single" w:sz="4" w:space="0" w:color="000000"/>
              <w:left w:val="nil"/>
              <w:bottom w:val="single" w:sz="4" w:space="0" w:color="000000"/>
              <w:right w:val="single" w:sz="4" w:space="0" w:color="000000"/>
            </w:tcBorders>
          </w:tcPr>
          <w:p w:rsidR="00D33888" w:rsidRPr="00800ED1" w:rsidRDefault="00D33888">
            <w:pPr>
              <w:autoSpaceDE w:val="0"/>
              <w:autoSpaceDN w:val="0"/>
              <w:spacing w:before="3"/>
              <w:jc w:val="left"/>
              <w:rPr>
                <w:rFonts w:ascii="黑体" w:eastAsia="宋体" w:hAnsi="宋体" w:cs="宋体"/>
                <w:kern w:val="0"/>
                <w:sz w:val="22"/>
              </w:rPr>
            </w:pPr>
          </w:p>
          <w:p w:rsidR="00D33888" w:rsidRPr="00800ED1" w:rsidRDefault="005C3658">
            <w:pPr>
              <w:autoSpaceDE w:val="0"/>
              <w:autoSpaceDN w:val="0"/>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建校时间</w:t>
            </w:r>
          </w:p>
        </w:tc>
        <w:tc>
          <w:tcPr>
            <w:tcW w:w="2111"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1987</w:t>
            </w:r>
          </w:p>
        </w:tc>
      </w:tr>
      <w:tr w:rsidR="00D33888" w:rsidRPr="00800ED1" w:rsidTr="0078613B">
        <w:trPr>
          <w:trHeight w:val="616"/>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17"/>
              <w:ind w:right="197"/>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首次举办本科教育年份</w:t>
            </w:r>
          </w:p>
        </w:tc>
        <w:tc>
          <w:tcPr>
            <w:tcW w:w="7722" w:type="dxa"/>
            <w:gridSpan w:val="10"/>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1988</w:t>
            </w:r>
          </w:p>
        </w:tc>
      </w:tr>
      <w:tr w:rsidR="00D33888" w:rsidRPr="00800ED1">
        <w:trPr>
          <w:trHeight w:val="858"/>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D33888">
            <w:pPr>
              <w:autoSpaceDE w:val="0"/>
              <w:autoSpaceDN w:val="0"/>
              <w:spacing w:before="4"/>
              <w:jc w:val="left"/>
              <w:rPr>
                <w:rFonts w:ascii="黑体" w:eastAsia="宋体" w:hAnsi="宋体" w:cs="宋体"/>
                <w:kern w:val="0"/>
                <w:sz w:val="20"/>
                <w:szCs w:val="21"/>
              </w:rPr>
            </w:pPr>
          </w:p>
          <w:p w:rsidR="00D33888" w:rsidRPr="00800ED1" w:rsidRDefault="005C3658">
            <w:pPr>
              <w:autoSpaceDE w:val="0"/>
              <w:autoSpaceDN w:val="0"/>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曾用名</w:t>
            </w:r>
          </w:p>
        </w:tc>
        <w:tc>
          <w:tcPr>
            <w:tcW w:w="7722" w:type="dxa"/>
            <w:gridSpan w:val="10"/>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center"/>
              <w:rPr>
                <w:rFonts w:ascii="Times New Roman" w:eastAsia="宋体" w:hAnsi="宋体" w:cs="宋体"/>
                <w:kern w:val="0"/>
                <w:sz w:val="18"/>
                <w:szCs w:val="18"/>
              </w:rPr>
            </w:pPr>
            <w:r w:rsidRPr="00800ED1">
              <w:rPr>
                <w:rFonts w:ascii="Times New Roman" w:eastAsia="宋体" w:hAnsi="宋体" w:cs="Times New Roman" w:hint="eastAsia"/>
                <w:kern w:val="0"/>
                <w:sz w:val="18"/>
                <w:szCs w:val="18"/>
              </w:rPr>
              <w:t>华侨大学仰恩学院</w:t>
            </w:r>
          </w:p>
          <w:p w:rsidR="00D33888" w:rsidRPr="00800ED1" w:rsidRDefault="005C3658">
            <w:pPr>
              <w:autoSpaceDE w:val="0"/>
              <w:autoSpaceDN w:val="0"/>
              <w:jc w:val="center"/>
              <w:rPr>
                <w:rFonts w:ascii="Times New Roman" w:eastAsia="宋体" w:hAnsi="宋体" w:cs="宋体"/>
                <w:kern w:val="0"/>
                <w:sz w:val="18"/>
                <w:szCs w:val="18"/>
              </w:rPr>
            </w:pPr>
            <w:r w:rsidRPr="00800ED1">
              <w:rPr>
                <w:rFonts w:ascii="Times New Roman" w:eastAsia="宋体" w:hAnsi="宋体" w:cs="宋体"/>
                <w:kern w:val="0"/>
                <w:sz w:val="18"/>
                <w:szCs w:val="18"/>
              </w:rPr>
              <w:t>仰恩学院</w:t>
            </w:r>
          </w:p>
          <w:p w:rsidR="00D33888" w:rsidRPr="00800ED1" w:rsidRDefault="005C3658">
            <w:pPr>
              <w:autoSpaceDE w:val="0"/>
              <w:autoSpaceDN w:val="0"/>
              <w:jc w:val="center"/>
              <w:rPr>
                <w:rFonts w:ascii="Times New Roman" w:eastAsia="宋体" w:hAnsi="宋体" w:cs="宋体"/>
                <w:kern w:val="0"/>
                <w:sz w:val="18"/>
                <w:szCs w:val="18"/>
              </w:rPr>
            </w:pPr>
            <w:r w:rsidRPr="00800ED1">
              <w:rPr>
                <w:rFonts w:ascii="Times New Roman" w:eastAsia="宋体" w:hAnsi="宋体" w:cs="宋体"/>
                <w:kern w:val="0"/>
                <w:sz w:val="18"/>
                <w:szCs w:val="18"/>
              </w:rPr>
              <w:t>仰恩大学（公立）</w:t>
            </w:r>
          </w:p>
          <w:p w:rsidR="00D33888" w:rsidRPr="00800ED1" w:rsidRDefault="005C3658">
            <w:pPr>
              <w:autoSpaceDE w:val="0"/>
              <w:autoSpaceDN w:val="0"/>
              <w:jc w:val="center"/>
              <w:rPr>
                <w:rFonts w:ascii="Times New Roman" w:eastAsia="宋体" w:hAnsi="宋体" w:cs="宋体"/>
                <w:kern w:val="0"/>
                <w:sz w:val="24"/>
                <w:szCs w:val="24"/>
              </w:rPr>
            </w:pPr>
            <w:r w:rsidRPr="00800ED1">
              <w:rPr>
                <w:rFonts w:ascii="Times New Roman" w:eastAsia="宋体" w:hAnsi="宋体" w:cs="宋体"/>
                <w:kern w:val="0"/>
                <w:sz w:val="18"/>
                <w:szCs w:val="18"/>
              </w:rPr>
              <w:t>仰恩大学（私立）</w:t>
            </w:r>
          </w:p>
        </w:tc>
      </w:tr>
      <w:tr w:rsidR="00D33888" w:rsidRPr="00800ED1">
        <w:trPr>
          <w:trHeight w:val="1677"/>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215" w:line="362" w:lineRule="auto"/>
              <w:ind w:right="317"/>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学校简介和历史沿革</w:t>
            </w:r>
          </w:p>
          <w:p w:rsidR="00D33888" w:rsidRPr="00800ED1" w:rsidRDefault="005C3658">
            <w:pPr>
              <w:autoSpaceDE w:val="0"/>
              <w:autoSpaceDN w:val="0"/>
              <w:spacing w:before="2"/>
              <w:ind w:right="91"/>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w:t>
            </w:r>
            <w:r w:rsidRPr="00800ED1">
              <w:rPr>
                <w:rFonts w:ascii="Times New Roman" w:eastAsia="宋体" w:hAnsi="宋体" w:cs="宋体"/>
                <w:kern w:val="0"/>
                <w:sz w:val="24"/>
                <w:szCs w:val="24"/>
              </w:rPr>
              <w:t xml:space="preserve">300 </w:t>
            </w:r>
            <w:r w:rsidRPr="00800ED1">
              <w:rPr>
                <w:rFonts w:ascii="宋体" w:eastAsia="宋体" w:hAnsi="宋体" w:cs="Times New Roman" w:hint="eastAsia"/>
                <w:kern w:val="0"/>
                <w:sz w:val="24"/>
                <w:szCs w:val="24"/>
              </w:rPr>
              <w:t>字以内）</w:t>
            </w:r>
          </w:p>
        </w:tc>
        <w:tc>
          <w:tcPr>
            <w:tcW w:w="7722" w:type="dxa"/>
            <w:gridSpan w:val="10"/>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00"/>
              <w:jc w:val="left"/>
              <w:rPr>
                <w:rFonts w:ascii="Times New Roman" w:eastAsia="宋体" w:hAnsi="宋体" w:cs="宋体"/>
                <w:kern w:val="0"/>
                <w:sz w:val="24"/>
                <w:szCs w:val="24"/>
              </w:rPr>
            </w:pPr>
            <w:r w:rsidRPr="00800ED1">
              <w:rPr>
                <w:rFonts w:ascii="宋体" w:eastAsia="宋体" w:hAnsi="宋体" w:cs="Times New Roman" w:hint="eastAsia"/>
                <w:kern w:val="0"/>
                <w:sz w:val="20"/>
                <w:szCs w:val="21"/>
              </w:rPr>
              <w:t>仰恩大学由爱国华侨吴庆星先生及其家族设立的仰恩基金会于1987年创办，是全国第一所具有颁发国家本科学历证书和授予学士学位资格的民 办大学。2008年以良好的成绩通过教育部本科教学工作水平评估，成为福 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rsidR="00D33888" w:rsidRPr="00800ED1">
        <w:trPr>
          <w:trHeight w:val="1871"/>
        </w:trPr>
        <w:tc>
          <w:tcPr>
            <w:tcW w:w="1858"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62" w:lineRule="auto"/>
              <w:ind w:right="58"/>
              <w:jc w:val="center"/>
              <w:rPr>
                <w:rFonts w:ascii="Times New Roman" w:eastAsia="宋体" w:hAnsi="宋体" w:cs="宋体"/>
                <w:kern w:val="0"/>
                <w:sz w:val="24"/>
                <w:szCs w:val="24"/>
              </w:rPr>
            </w:pPr>
            <w:r w:rsidRPr="00800ED1">
              <w:rPr>
                <w:rFonts w:ascii="宋体" w:eastAsia="宋体" w:hAnsi="宋体" w:cs="Times New Roman" w:hint="eastAsia"/>
                <w:kern w:val="0"/>
                <w:sz w:val="24"/>
                <w:szCs w:val="24"/>
              </w:rPr>
              <w:t xml:space="preserve">学校近五年专 </w:t>
            </w:r>
            <w:r w:rsidRPr="00800ED1">
              <w:rPr>
                <w:rFonts w:ascii="宋体" w:eastAsia="宋体" w:hAnsi="宋体" w:cs="Times New Roman" w:hint="eastAsia"/>
                <w:spacing w:val="-3"/>
                <w:kern w:val="0"/>
                <w:sz w:val="24"/>
                <w:szCs w:val="24"/>
              </w:rPr>
              <w:t>业增设、停招、</w:t>
            </w:r>
            <w:r w:rsidRPr="00800ED1">
              <w:rPr>
                <w:rFonts w:ascii="宋体" w:eastAsia="宋体" w:hAnsi="宋体" w:cs="Times New Roman" w:hint="eastAsia"/>
                <w:kern w:val="0"/>
                <w:sz w:val="24"/>
                <w:szCs w:val="24"/>
              </w:rPr>
              <w:t>撤并情况（</w:t>
            </w:r>
            <w:r w:rsidRPr="00800ED1">
              <w:rPr>
                <w:rFonts w:ascii="Times New Roman" w:eastAsia="宋体" w:hAnsi="宋体" w:cs="宋体"/>
                <w:kern w:val="0"/>
                <w:sz w:val="24"/>
                <w:szCs w:val="24"/>
              </w:rPr>
              <w:t>300</w:t>
            </w:r>
          </w:p>
          <w:p w:rsidR="00D33888" w:rsidRPr="00800ED1" w:rsidRDefault="005C3658">
            <w:pPr>
              <w:autoSpaceDE w:val="0"/>
              <w:autoSpaceDN w:val="0"/>
              <w:spacing w:before="2"/>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字以内）</w:t>
            </w:r>
          </w:p>
        </w:tc>
        <w:tc>
          <w:tcPr>
            <w:tcW w:w="7722" w:type="dxa"/>
            <w:gridSpan w:val="10"/>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00"/>
              <w:jc w:val="left"/>
              <w:rPr>
                <w:rFonts w:ascii="Times New Roman" w:eastAsia="宋体" w:hAnsi="宋体" w:cs="Times New Roman"/>
                <w:kern w:val="0"/>
                <w:sz w:val="20"/>
                <w:szCs w:val="20"/>
              </w:rPr>
            </w:pPr>
            <w:r w:rsidRPr="00800ED1">
              <w:rPr>
                <w:rFonts w:ascii="Times New Roman" w:eastAsia="宋体" w:hAnsi="宋体" w:cs="Times New Roman" w:hint="eastAsia"/>
                <w:kern w:val="0"/>
                <w:sz w:val="20"/>
                <w:szCs w:val="20"/>
              </w:rPr>
              <w:t>增设专业情况：工业工程于</w:t>
            </w:r>
            <w:r w:rsidRPr="00800ED1">
              <w:rPr>
                <w:rFonts w:ascii="Times New Roman" w:eastAsia="宋体" w:hAnsi="宋体" w:cs="Times New Roman" w:hint="eastAsia"/>
                <w:kern w:val="0"/>
                <w:sz w:val="20"/>
                <w:szCs w:val="20"/>
              </w:rPr>
              <w:t>2017</w:t>
            </w:r>
            <w:r w:rsidRPr="00800ED1">
              <w:rPr>
                <w:rFonts w:ascii="宋体" w:eastAsia="宋体" w:hAnsi="宋体" w:cs="Times New Roman" w:hint="eastAsia"/>
                <w:kern w:val="0"/>
                <w:sz w:val="20"/>
                <w:szCs w:val="20"/>
              </w:rPr>
              <w:t>年增设，商务英语于</w:t>
            </w:r>
            <w:r w:rsidRPr="00800ED1">
              <w:rPr>
                <w:rFonts w:ascii="Times New Roman" w:eastAsia="宋体" w:hAnsi="Times New Roman" w:cs="Times New Roman" w:hint="eastAsia"/>
                <w:kern w:val="0"/>
                <w:sz w:val="20"/>
                <w:szCs w:val="20"/>
              </w:rPr>
              <w:t>2019</w:t>
            </w:r>
            <w:r w:rsidRPr="00800ED1">
              <w:rPr>
                <w:rFonts w:ascii="宋体" w:eastAsia="宋体" w:hAnsi="宋体" w:cs="Times New Roman" w:hint="eastAsia"/>
                <w:kern w:val="0"/>
                <w:sz w:val="20"/>
                <w:szCs w:val="20"/>
              </w:rPr>
              <w:t>年增设。</w:t>
            </w:r>
          </w:p>
          <w:p w:rsidR="00D33888" w:rsidRPr="00800ED1" w:rsidRDefault="005C3658">
            <w:pPr>
              <w:autoSpaceDE w:val="0"/>
              <w:autoSpaceDN w:val="0"/>
              <w:ind w:firstLineChars="200" w:firstLine="400"/>
              <w:jc w:val="left"/>
              <w:rPr>
                <w:rFonts w:ascii="Times New Roman" w:eastAsia="宋体" w:hAnsi="宋体" w:cs="Times New Roman"/>
                <w:kern w:val="0"/>
                <w:sz w:val="20"/>
                <w:szCs w:val="20"/>
              </w:rPr>
            </w:pPr>
            <w:r w:rsidRPr="00800ED1">
              <w:rPr>
                <w:rFonts w:ascii="Times New Roman" w:eastAsia="宋体" w:hAnsi="宋体" w:cs="Times New Roman" w:hint="eastAsia"/>
                <w:kern w:val="0"/>
                <w:sz w:val="20"/>
                <w:szCs w:val="20"/>
              </w:rPr>
              <w:t>停招专业：行政管理</w:t>
            </w:r>
            <w:r w:rsidRPr="00800ED1">
              <w:rPr>
                <w:rFonts w:ascii="Times New Roman" w:eastAsia="宋体" w:hAnsi="Times New Roman" w:cs="Times New Roman" w:hint="eastAsia"/>
                <w:kern w:val="0"/>
                <w:sz w:val="20"/>
                <w:szCs w:val="20"/>
              </w:rPr>
              <w:t>2017-2020</w:t>
            </w:r>
            <w:r w:rsidRPr="00800ED1">
              <w:rPr>
                <w:rFonts w:ascii="宋体" w:eastAsia="宋体" w:hAnsi="宋体" w:cs="Times New Roman" w:hint="eastAsia"/>
                <w:kern w:val="0"/>
                <w:sz w:val="20"/>
                <w:szCs w:val="20"/>
              </w:rPr>
              <w:t>年停招。</w:t>
            </w:r>
          </w:p>
          <w:p w:rsidR="00D33888" w:rsidRPr="00800ED1" w:rsidRDefault="005C3658">
            <w:pPr>
              <w:autoSpaceDE w:val="0"/>
              <w:autoSpaceDN w:val="0"/>
              <w:ind w:firstLineChars="200" w:firstLine="400"/>
              <w:jc w:val="left"/>
              <w:rPr>
                <w:rFonts w:ascii="Times New Roman" w:eastAsia="宋体" w:hAnsi="宋体" w:cs="宋体"/>
                <w:kern w:val="0"/>
                <w:sz w:val="24"/>
                <w:szCs w:val="24"/>
              </w:rPr>
            </w:pPr>
            <w:r w:rsidRPr="00800ED1">
              <w:rPr>
                <w:rFonts w:ascii="Times New Roman" w:eastAsia="宋体" w:hAnsi="宋体" w:cs="Times New Roman" w:hint="eastAsia"/>
                <w:kern w:val="0"/>
                <w:sz w:val="20"/>
                <w:szCs w:val="20"/>
              </w:rPr>
              <w:t>撤销专业：</w:t>
            </w:r>
            <w:r w:rsidRPr="00800ED1">
              <w:rPr>
                <w:rFonts w:ascii="Times New Roman" w:eastAsia="宋体" w:hAnsi="Times New Roman" w:cs="Times New Roman" w:hint="eastAsia"/>
                <w:kern w:val="0"/>
                <w:sz w:val="20"/>
                <w:szCs w:val="20"/>
              </w:rPr>
              <w:t>2018</w:t>
            </w:r>
            <w:r w:rsidRPr="00800ED1">
              <w:rPr>
                <w:rFonts w:ascii="宋体" w:eastAsia="宋体" w:hAnsi="宋体" w:cs="Times New Roman" w:hint="eastAsia"/>
                <w:kern w:val="0"/>
                <w:sz w:val="20"/>
                <w:szCs w:val="20"/>
              </w:rPr>
              <w:t>年撤销</w:t>
            </w:r>
            <w:r w:rsidRPr="00800ED1">
              <w:rPr>
                <w:rFonts w:ascii="Times New Roman" w:eastAsia="宋体" w:hAnsi="Times New Roman" w:cs="Times New Roman" w:hint="eastAsia"/>
                <w:kern w:val="0"/>
                <w:sz w:val="20"/>
                <w:szCs w:val="20"/>
              </w:rPr>
              <w:t>12</w:t>
            </w:r>
            <w:r w:rsidRPr="00800ED1">
              <w:rPr>
                <w:rFonts w:ascii="宋体" w:eastAsia="宋体" w:hAnsi="宋体" w:cs="Times New Roman" w:hint="eastAsia"/>
                <w:kern w:val="0"/>
                <w:sz w:val="20"/>
                <w:szCs w:val="20"/>
              </w:rPr>
              <w:t>个专业，包括哲学、保险学、社会工作、汉语国际教育、广播电视学、数学与应用数学、信息与计算科学、通信工程、信息管理与信息系统、审计学、文化产业管理、公共事业管理。</w:t>
            </w:r>
            <w:r w:rsidRPr="00800ED1">
              <w:rPr>
                <w:rFonts w:ascii="Times New Roman" w:eastAsia="宋体" w:hAnsi="Times New Roman" w:cs="Times New Roman" w:hint="eastAsia"/>
                <w:kern w:val="0"/>
                <w:sz w:val="20"/>
                <w:szCs w:val="20"/>
              </w:rPr>
              <w:t>2020</w:t>
            </w:r>
            <w:r w:rsidRPr="00800ED1">
              <w:rPr>
                <w:rFonts w:ascii="宋体" w:eastAsia="宋体" w:hAnsi="宋体" w:cs="Times New Roman" w:hint="eastAsia"/>
                <w:kern w:val="0"/>
                <w:sz w:val="20"/>
                <w:szCs w:val="20"/>
              </w:rPr>
              <w:t>年撤销</w:t>
            </w:r>
            <w:r w:rsidRPr="00800ED1">
              <w:rPr>
                <w:rFonts w:ascii="Times New Roman" w:eastAsia="宋体" w:hAnsi="Times New Roman" w:cs="Times New Roman" w:hint="eastAsia"/>
                <w:kern w:val="0"/>
                <w:sz w:val="20"/>
                <w:szCs w:val="20"/>
              </w:rPr>
              <w:t>2</w:t>
            </w:r>
            <w:r w:rsidRPr="00800ED1">
              <w:rPr>
                <w:rFonts w:ascii="宋体" w:eastAsia="宋体" w:hAnsi="宋体" w:cs="Times New Roman" w:hint="eastAsia"/>
                <w:kern w:val="0"/>
                <w:sz w:val="20"/>
                <w:szCs w:val="20"/>
              </w:rPr>
              <w:t>个专业，包括经济统计学、财政学。</w:t>
            </w:r>
          </w:p>
        </w:tc>
      </w:tr>
    </w:tbl>
    <w:p w:rsidR="00D33888" w:rsidRPr="00800ED1" w:rsidRDefault="00D33888">
      <w:pPr>
        <w:widowControl/>
        <w:jc w:val="left"/>
        <w:rPr>
          <w:rFonts w:ascii="黑体" w:eastAsia="黑体" w:hAnsi="宋体" w:cs="宋体"/>
          <w:kern w:val="0"/>
          <w:sz w:val="36"/>
          <w:szCs w:val="36"/>
        </w:rPr>
        <w:sectPr w:rsidR="00D33888" w:rsidRPr="00800ED1" w:rsidSect="0078613B">
          <w:pgSz w:w="11910" w:h="16840"/>
          <w:pgMar w:top="1320" w:right="660" w:bottom="280" w:left="1200" w:header="720" w:footer="720" w:gutter="0"/>
          <w:pgNumType w:start="1"/>
          <w:cols w:space="720"/>
        </w:sectPr>
      </w:pPr>
    </w:p>
    <w:p w:rsidR="00D33888" w:rsidRPr="00800ED1" w:rsidRDefault="00800ED1" w:rsidP="00800ED1">
      <w:pPr>
        <w:autoSpaceDE w:val="0"/>
        <w:autoSpaceDN w:val="0"/>
        <w:spacing w:before="20" w:after="100" w:afterAutospacing="1"/>
        <w:ind w:left="3635" w:right="254"/>
        <w:jc w:val="left"/>
        <w:rPr>
          <w:rFonts w:ascii="黑体" w:eastAsia="黑体" w:hAnsi="宋体" w:cs="宋体"/>
          <w:kern w:val="0"/>
          <w:sz w:val="36"/>
          <w:szCs w:val="36"/>
        </w:rPr>
      </w:pPr>
      <w:r>
        <w:rPr>
          <w:rFonts w:ascii="黑体" w:eastAsia="黑体" w:hAnsi="黑体" w:cs="宋体" w:hint="eastAsia"/>
          <w:kern w:val="0"/>
          <w:sz w:val="36"/>
          <w:szCs w:val="36"/>
        </w:rPr>
        <w:lastRenderedPageBreak/>
        <w:t>2.</w:t>
      </w:r>
      <w:r w:rsidR="005C3658" w:rsidRPr="00800ED1">
        <w:rPr>
          <w:rFonts w:ascii="黑体" w:eastAsia="黑体" w:hAnsi="黑体" w:cs="宋体" w:hint="eastAsia"/>
          <w:kern w:val="0"/>
          <w:sz w:val="36"/>
          <w:szCs w:val="36"/>
        </w:rPr>
        <w:t>申报专业基本情况</w:t>
      </w:r>
    </w:p>
    <w:p w:rsidR="00D33888" w:rsidRPr="00800ED1" w:rsidRDefault="00D33888">
      <w:pPr>
        <w:autoSpaceDE w:val="0"/>
        <w:autoSpaceDN w:val="0"/>
        <w:spacing w:before="4"/>
        <w:jc w:val="left"/>
        <w:rPr>
          <w:rFonts w:ascii="黑体" w:eastAsia="黑体" w:hAnsi="黑体" w:cs="宋体"/>
          <w:kern w:val="0"/>
          <w:sz w:val="6"/>
          <w:szCs w:val="6"/>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93"/>
        <w:gridCol w:w="2390"/>
        <w:gridCol w:w="1986"/>
        <w:gridCol w:w="405"/>
        <w:gridCol w:w="2394"/>
      </w:tblGrid>
      <w:tr w:rsidR="00D33888" w:rsidRPr="00800ED1">
        <w:trPr>
          <w:trHeight w:val="318"/>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2" w:lineRule="exact"/>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专业代码</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Times New Roman" w:hint="eastAsia"/>
                <w:kern w:val="0"/>
                <w:sz w:val="28"/>
                <w:szCs w:val="28"/>
              </w:rPr>
              <w:t>050306T</w:t>
            </w:r>
          </w:p>
        </w:tc>
        <w:tc>
          <w:tcPr>
            <w:tcW w:w="2391"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6" w:line="282" w:lineRule="exact"/>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专业名称</w:t>
            </w:r>
          </w:p>
        </w:tc>
        <w:tc>
          <w:tcPr>
            <w:tcW w:w="2394"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网络</w:t>
            </w:r>
            <w:r w:rsidRPr="00800ED1">
              <w:rPr>
                <w:rFonts w:ascii="Times New Roman" w:eastAsia="宋体" w:hAnsi="宋体" w:cs="宋体"/>
                <w:kern w:val="0"/>
                <w:sz w:val="24"/>
                <w:szCs w:val="24"/>
              </w:rPr>
              <w:t>与新媒体</w:t>
            </w:r>
          </w:p>
        </w:tc>
      </w:tr>
      <w:tr w:rsidR="00D33888" w:rsidRPr="00800ED1">
        <w:trPr>
          <w:trHeight w:val="321"/>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5" w:lineRule="exact"/>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学位</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文学</w:t>
            </w:r>
          </w:p>
        </w:tc>
        <w:tc>
          <w:tcPr>
            <w:tcW w:w="2391"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6" w:line="285" w:lineRule="exact"/>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修业年限</w:t>
            </w:r>
          </w:p>
        </w:tc>
        <w:tc>
          <w:tcPr>
            <w:tcW w:w="2394"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四年</w:t>
            </w:r>
          </w:p>
        </w:tc>
      </w:tr>
      <w:tr w:rsidR="00D33888" w:rsidRPr="00800ED1">
        <w:trPr>
          <w:trHeight w:val="318"/>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2" w:lineRule="exact"/>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专业类</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新闻传播学</w:t>
            </w:r>
          </w:p>
        </w:tc>
        <w:tc>
          <w:tcPr>
            <w:tcW w:w="2391"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6" w:line="282" w:lineRule="exact"/>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专业类代码</w:t>
            </w:r>
          </w:p>
        </w:tc>
        <w:tc>
          <w:tcPr>
            <w:tcW w:w="2394"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Times New Roman" w:hint="eastAsia"/>
                <w:kern w:val="0"/>
                <w:sz w:val="28"/>
                <w:szCs w:val="28"/>
              </w:rPr>
              <w:t>0503</w:t>
            </w:r>
          </w:p>
        </w:tc>
      </w:tr>
      <w:tr w:rsidR="00D33888" w:rsidRPr="00800ED1">
        <w:trPr>
          <w:trHeight w:val="321"/>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5" w:lineRule="exact"/>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门类</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文学</w:t>
            </w:r>
          </w:p>
        </w:tc>
        <w:tc>
          <w:tcPr>
            <w:tcW w:w="2391"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6" w:line="285" w:lineRule="exact"/>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门类代码</w:t>
            </w:r>
          </w:p>
        </w:tc>
        <w:tc>
          <w:tcPr>
            <w:tcW w:w="2394"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05</w:t>
            </w:r>
          </w:p>
        </w:tc>
      </w:tr>
      <w:tr w:rsidR="00D33888" w:rsidRPr="00800ED1">
        <w:trPr>
          <w:trHeight w:val="318"/>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2" w:lineRule="exact"/>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所在院系名称</w:t>
            </w:r>
          </w:p>
        </w:tc>
        <w:tc>
          <w:tcPr>
            <w:tcW w:w="7175"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人文学院</w:t>
            </w:r>
          </w:p>
        </w:tc>
      </w:tr>
      <w:tr w:rsidR="00D33888" w:rsidRPr="00800ED1">
        <w:trPr>
          <w:trHeight w:val="321"/>
        </w:trPr>
        <w:tc>
          <w:tcPr>
            <w:tcW w:w="9568" w:type="dxa"/>
            <w:gridSpan w:val="5"/>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line="285" w:lineRule="exact"/>
              <w:ind w:right="3794"/>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学校相近专业情况</w:t>
            </w:r>
          </w:p>
        </w:tc>
      </w:tr>
      <w:tr w:rsidR="00D33888" w:rsidRPr="00800ED1">
        <w:trPr>
          <w:trHeight w:val="638"/>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75"/>
              <w:ind w:right="86"/>
              <w:jc w:val="center"/>
              <w:rPr>
                <w:rFonts w:ascii="Times New Roman" w:eastAsia="宋体" w:hAnsi="宋体" w:cs="宋体"/>
                <w:kern w:val="0"/>
                <w:sz w:val="24"/>
                <w:szCs w:val="24"/>
              </w:rPr>
            </w:pPr>
            <w:r w:rsidRPr="00800ED1">
              <w:rPr>
                <w:rFonts w:ascii="宋体" w:eastAsia="宋体" w:hAnsi="宋体" w:cs="Times New Roman" w:hint="eastAsia"/>
                <w:kern w:val="0"/>
                <w:sz w:val="24"/>
                <w:szCs w:val="24"/>
              </w:rPr>
              <w:t xml:space="preserve">相近专业 </w:t>
            </w:r>
            <w:r w:rsidRPr="00800ED1">
              <w:rPr>
                <w:rFonts w:ascii="Times New Roman" w:eastAsia="宋体" w:hAnsi="宋体" w:cs="宋体"/>
                <w:kern w:val="0"/>
                <w:sz w:val="24"/>
                <w:szCs w:val="24"/>
              </w:rPr>
              <w:t>1</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75"/>
              <w:ind w:right="207"/>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广告学</w:t>
            </w:r>
          </w:p>
        </w:tc>
        <w:tc>
          <w:tcPr>
            <w:tcW w:w="198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75"/>
              <w:ind w:right="259"/>
              <w:jc w:val="right"/>
              <w:rPr>
                <w:rFonts w:ascii="宋体" w:eastAsia="宋体" w:hAnsi="宋体" w:cs="Times New Roman"/>
                <w:kern w:val="0"/>
                <w:sz w:val="24"/>
                <w:szCs w:val="24"/>
              </w:rPr>
            </w:pPr>
            <w:r w:rsidRPr="00800ED1">
              <w:rPr>
                <w:rFonts w:ascii="宋体" w:eastAsia="宋体" w:hAnsi="宋体" w:cs="Times New Roman" w:hint="eastAsia"/>
                <w:kern w:val="0"/>
                <w:sz w:val="24"/>
                <w:szCs w:val="24"/>
              </w:rPr>
              <w:t>2005</w:t>
            </w:r>
          </w:p>
        </w:tc>
        <w:tc>
          <w:tcPr>
            <w:tcW w:w="2799"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6"/>
              <w:ind w:right="19"/>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该专业教师队伍情况</w:t>
            </w:r>
          </w:p>
          <w:p w:rsidR="00D33888" w:rsidRPr="00800ED1" w:rsidRDefault="005C3658">
            <w:pPr>
              <w:autoSpaceDE w:val="0"/>
              <w:autoSpaceDN w:val="0"/>
              <w:spacing w:before="12" w:line="282" w:lineRule="exact"/>
              <w:ind w:right="19"/>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（上传教师基本情况表）</w:t>
            </w:r>
          </w:p>
        </w:tc>
      </w:tr>
      <w:tr w:rsidR="00D33888" w:rsidRPr="00800ED1">
        <w:trPr>
          <w:trHeight w:val="640"/>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77"/>
              <w:ind w:right="86"/>
              <w:jc w:val="center"/>
              <w:rPr>
                <w:rFonts w:ascii="Times New Roman" w:eastAsia="宋体" w:hAnsi="宋体" w:cs="宋体"/>
                <w:kern w:val="0"/>
                <w:sz w:val="24"/>
                <w:szCs w:val="24"/>
              </w:rPr>
            </w:pPr>
            <w:r w:rsidRPr="00800ED1">
              <w:rPr>
                <w:rFonts w:ascii="宋体" w:eastAsia="宋体" w:hAnsi="宋体" w:cs="Times New Roman" w:hint="eastAsia"/>
                <w:kern w:val="0"/>
                <w:sz w:val="24"/>
                <w:szCs w:val="24"/>
              </w:rPr>
              <w:t xml:space="preserve">相近专业 </w:t>
            </w:r>
            <w:r w:rsidRPr="00800ED1">
              <w:rPr>
                <w:rFonts w:ascii="Times New Roman" w:eastAsia="宋体" w:hAnsi="宋体" w:cs="宋体"/>
                <w:kern w:val="0"/>
                <w:sz w:val="24"/>
                <w:szCs w:val="24"/>
              </w:rPr>
              <w:t>2</w:t>
            </w:r>
          </w:p>
        </w:tc>
        <w:tc>
          <w:tcPr>
            <w:tcW w:w="239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77"/>
              <w:ind w:right="207"/>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新闻学</w:t>
            </w:r>
          </w:p>
        </w:tc>
        <w:tc>
          <w:tcPr>
            <w:tcW w:w="198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77"/>
              <w:ind w:right="259"/>
              <w:jc w:val="right"/>
              <w:rPr>
                <w:rFonts w:ascii="宋体" w:eastAsia="宋体" w:hAnsi="宋体" w:cs="Times New Roman"/>
                <w:kern w:val="0"/>
                <w:sz w:val="24"/>
                <w:szCs w:val="24"/>
              </w:rPr>
            </w:pPr>
            <w:r w:rsidRPr="00800ED1">
              <w:rPr>
                <w:rFonts w:ascii="宋体" w:eastAsia="宋体" w:hAnsi="宋体" w:cs="Times New Roman" w:hint="eastAsia"/>
                <w:kern w:val="0"/>
                <w:sz w:val="24"/>
                <w:szCs w:val="24"/>
              </w:rPr>
              <w:t>2006</w:t>
            </w:r>
          </w:p>
        </w:tc>
        <w:tc>
          <w:tcPr>
            <w:tcW w:w="2799"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9"/>
              <w:ind w:right="19"/>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该专业教师队伍情况</w:t>
            </w:r>
          </w:p>
          <w:p w:rsidR="00D33888" w:rsidRPr="00800ED1" w:rsidRDefault="005C3658">
            <w:pPr>
              <w:autoSpaceDE w:val="0"/>
              <w:autoSpaceDN w:val="0"/>
              <w:spacing w:before="11" w:line="283" w:lineRule="exact"/>
              <w:ind w:right="19"/>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（上传教师基本情况表）</w:t>
            </w:r>
          </w:p>
        </w:tc>
      </w:tr>
      <w:tr w:rsidR="00D33888" w:rsidRPr="00800ED1">
        <w:trPr>
          <w:trHeight w:val="3935"/>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增设专业区分度</w:t>
            </w:r>
          </w:p>
          <w:p w:rsidR="00D33888" w:rsidRPr="00800ED1" w:rsidRDefault="005C3658">
            <w:pPr>
              <w:autoSpaceDE w:val="0"/>
              <w:autoSpaceDN w:val="0"/>
              <w:spacing w:before="14"/>
              <w:ind w:right="8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（目录外专业填写）</w:t>
            </w:r>
          </w:p>
        </w:tc>
        <w:tc>
          <w:tcPr>
            <w:tcW w:w="7175" w:type="dxa"/>
            <w:gridSpan w:val="4"/>
            <w:tcBorders>
              <w:top w:val="single" w:sz="4" w:space="0" w:color="000000"/>
              <w:left w:val="nil"/>
              <w:bottom w:val="single" w:sz="4" w:space="0" w:color="000000"/>
              <w:right w:val="single" w:sz="4" w:space="0" w:color="000000"/>
            </w:tcBorders>
          </w:tcPr>
          <w:p w:rsidR="00D33888" w:rsidRPr="00800ED1" w:rsidRDefault="00D33888">
            <w:pPr>
              <w:autoSpaceDE w:val="0"/>
              <w:autoSpaceDN w:val="0"/>
              <w:jc w:val="left"/>
              <w:rPr>
                <w:rFonts w:ascii="Times New Roman" w:eastAsia="宋体" w:hAnsi="宋体" w:cs="宋体"/>
                <w:kern w:val="0"/>
                <w:sz w:val="24"/>
                <w:szCs w:val="24"/>
              </w:rPr>
            </w:pPr>
          </w:p>
        </w:tc>
      </w:tr>
      <w:tr w:rsidR="00D33888" w:rsidRPr="00800ED1">
        <w:trPr>
          <w:trHeight w:val="4382"/>
        </w:trPr>
        <w:tc>
          <w:tcPr>
            <w:tcW w:w="2393"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6"/>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增设专业的基础要求</w:t>
            </w:r>
          </w:p>
          <w:p w:rsidR="00D33888" w:rsidRPr="00800ED1" w:rsidRDefault="005C3658">
            <w:pPr>
              <w:autoSpaceDE w:val="0"/>
              <w:autoSpaceDN w:val="0"/>
              <w:spacing w:before="12"/>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（目录外专业填写）</w:t>
            </w:r>
          </w:p>
        </w:tc>
        <w:tc>
          <w:tcPr>
            <w:tcW w:w="7175" w:type="dxa"/>
            <w:gridSpan w:val="4"/>
            <w:tcBorders>
              <w:top w:val="single" w:sz="4" w:space="0" w:color="000000"/>
              <w:left w:val="nil"/>
              <w:bottom w:val="single" w:sz="4" w:space="0" w:color="000000"/>
              <w:right w:val="single" w:sz="4" w:space="0" w:color="000000"/>
            </w:tcBorders>
          </w:tcPr>
          <w:p w:rsidR="00D33888" w:rsidRPr="00800ED1" w:rsidRDefault="00D33888">
            <w:pPr>
              <w:autoSpaceDE w:val="0"/>
              <w:autoSpaceDN w:val="0"/>
              <w:jc w:val="left"/>
              <w:rPr>
                <w:rFonts w:ascii="Times New Roman" w:eastAsia="宋体" w:hAnsi="宋体" w:cs="宋体"/>
                <w:kern w:val="0"/>
                <w:sz w:val="24"/>
                <w:szCs w:val="24"/>
              </w:rPr>
            </w:pPr>
          </w:p>
        </w:tc>
      </w:tr>
    </w:tbl>
    <w:p w:rsidR="00D33888" w:rsidRPr="00800ED1" w:rsidRDefault="00D33888">
      <w:pPr>
        <w:widowControl/>
        <w:jc w:val="left"/>
        <w:rPr>
          <w:rFonts w:ascii="Times New Roman" w:eastAsia="黑体" w:hAnsi="黑体" w:cs="黑体"/>
          <w:kern w:val="0"/>
          <w:sz w:val="11"/>
          <w:szCs w:val="11"/>
        </w:rPr>
        <w:sectPr w:rsidR="00D33888" w:rsidRPr="00800ED1">
          <w:pgSz w:w="11910" w:h="16840"/>
          <w:pgMar w:top="1320" w:right="660" w:bottom="280" w:left="1200" w:header="720" w:footer="720" w:gutter="0"/>
          <w:cols w:space="720"/>
        </w:sectPr>
      </w:pPr>
    </w:p>
    <w:p w:rsidR="00D33888" w:rsidRPr="00800ED1" w:rsidRDefault="00DC6D57">
      <w:pPr>
        <w:autoSpaceDE w:val="0"/>
        <w:autoSpaceDN w:val="0"/>
        <w:spacing w:before="5"/>
        <w:jc w:val="left"/>
        <w:rPr>
          <w:rFonts w:ascii="Times New Roman" w:eastAsia="黑体" w:hAnsi="黑体" w:cs="黑体"/>
          <w:kern w:val="0"/>
          <w:sz w:val="11"/>
          <w:szCs w:val="11"/>
        </w:rPr>
      </w:pPr>
      <w:r>
        <w:rPr>
          <w:rFonts w:ascii="Times New Roman" w:eastAsia="黑体" w:hAnsi="黑体" w:cs="黑体"/>
          <w:kern w:val="0"/>
          <w:sz w:val="11"/>
          <w:szCs w:val="11"/>
        </w:rPr>
        <w:lastRenderedPageBreak/>
        <w:pict>
          <v:shapetype id="_x0000_t202" coordsize="21600,21600" o:spt="202" path="m,l,21600r21600,l21600,xe">
            <v:stroke joinstyle="miter"/>
            <v:path gradientshapeok="t" o:connecttype="rect"/>
          </v:shapetype>
          <v:shape id="文本框 4" o:spid="_x0000_s1026" type="#_x0000_t202" style="position:absolute;margin-left:204.35pt;margin-top:69.45pt;width:200.8pt;height:20pt;z-index:-251661824;mso-position-horizontal-relative:page;mso-position-vertical-relative:page"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e09z/2QAAAAsBAAAPAAAAAAAA&#10;AAEAIAAAACIAAABkcnMvZG93bnJldi54bWxQSwECFAAUAAAACACHTuJAGQHZxJ8BAAAkAwAADgAA&#10;AAAAAAABACAAAAAoAQAAZHJzL2Uyb0RvYy54bWxQSwUGAAAAAAYABgBZAQAAOQUAAAAA&#10;" filled="f" stroked="f">
            <v:textbox inset="0,0,0,0">
              <w:txbxContent>
                <w:p w:rsidR="00397AE6" w:rsidRDefault="00397AE6">
                  <w:pPr>
                    <w:spacing w:line="400" w:lineRule="exact"/>
                    <w:ind w:left="20"/>
                    <w:rPr>
                      <w:rFonts w:ascii="黑体" w:eastAsia="黑体"/>
                      <w:b/>
                      <w:sz w:val="36"/>
                    </w:rPr>
                  </w:pPr>
                  <w:r>
                    <w:rPr>
                      <w:rFonts w:ascii="黑体" w:eastAsia="黑体" w:hint="eastAsia"/>
                      <w:b/>
                      <w:sz w:val="36"/>
                    </w:rPr>
                    <w:t>3.申报专业人才需求情况</w:t>
                  </w:r>
                </w:p>
              </w:txbxContent>
            </v:textbox>
            <w10:wrap anchorx="page" anchory="page"/>
          </v:shape>
        </w:pict>
      </w: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7"/>
        <w:gridCol w:w="1373"/>
        <w:gridCol w:w="2808"/>
        <w:gridCol w:w="3817"/>
      </w:tblGrid>
      <w:tr w:rsidR="00D33888" w:rsidRPr="00800ED1">
        <w:trPr>
          <w:trHeight w:val="558"/>
        </w:trPr>
        <w:tc>
          <w:tcPr>
            <w:tcW w:w="3180" w:type="dxa"/>
            <w:gridSpan w:val="2"/>
            <w:tcBorders>
              <w:top w:val="single" w:sz="4" w:space="0" w:color="000000"/>
              <w:left w:val="single" w:sz="4" w:space="0" w:color="000000"/>
              <w:bottom w:val="single" w:sz="6" w:space="0" w:color="000000"/>
              <w:right w:val="single" w:sz="6" w:space="0" w:color="000000"/>
            </w:tcBorders>
          </w:tcPr>
          <w:p w:rsidR="00D33888" w:rsidRPr="00800ED1" w:rsidRDefault="005C3658">
            <w:pPr>
              <w:autoSpaceDE w:val="0"/>
              <w:autoSpaceDN w:val="0"/>
              <w:spacing w:before="122"/>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申报专业主要就业领域</w:t>
            </w:r>
          </w:p>
        </w:tc>
        <w:tc>
          <w:tcPr>
            <w:tcW w:w="6625" w:type="dxa"/>
            <w:gridSpan w:val="2"/>
            <w:tcBorders>
              <w:top w:val="single" w:sz="4"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新闻媒体、</w:t>
            </w:r>
            <w:r w:rsidRPr="00800ED1">
              <w:rPr>
                <w:rFonts w:ascii="Times New Roman" w:eastAsia="宋体" w:hAnsi="宋体" w:cs="宋体"/>
                <w:kern w:val="0"/>
                <w:sz w:val="24"/>
                <w:szCs w:val="24"/>
              </w:rPr>
              <w:t>企事业</w:t>
            </w:r>
            <w:r w:rsidRPr="00800ED1">
              <w:rPr>
                <w:rFonts w:ascii="Times New Roman" w:eastAsia="宋体" w:hAnsi="宋体" w:cs="Times New Roman" w:hint="eastAsia"/>
                <w:kern w:val="0"/>
                <w:sz w:val="24"/>
                <w:szCs w:val="24"/>
              </w:rPr>
              <w:t>宣传部门</w:t>
            </w:r>
            <w:r w:rsidRPr="00800ED1">
              <w:rPr>
                <w:rFonts w:ascii="Times New Roman" w:eastAsia="宋体" w:hAnsi="宋体" w:cs="宋体"/>
                <w:kern w:val="0"/>
                <w:sz w:val="24"/>
                <w:szCs w:val="24"/>
              </w:rPr>
              <w:t>、</w:t>
            </w:r>
            <w:r w:rsidRPr="00800ED1">
              <w:rPr>
                <w:rFonts w:ascii="Times New Roman" w:eastAsia="宋体" w:hAnsi="宋体" w:cs="Times New Roman" w:hint="eastAsia"/>
                <w:kern w:val="0"/>
                <w:sz w:val="24"/>
                <w:szCs w:val="24"/>
              </w:rPr>
              <w:t>数字化媒介平台、数字出版企业、电子商务企业、数字营销传播机构、电信运营商、大数据行业、品牌传播公司、咨询策划</w:t>
            </w:r>
            <w:r w:rsidRPr="00800ED1">
              <w:rPr>
                <w:rFonts w:ascii="Times New Roman" w:eastAsia="宋体" w:hAnsi="宋体" w:cs="宋体"/>
                <w:kern w:val="0"/>
                <w:sz w:val="24"/>
                <w:szCs w:val="24"/>
              </w:rPr>
              <w:t>公司</w:t>
            </w:r>
          </w:p>
        </w:tc>
      </w:tr>
      <w:tr w:rsidR="00D33888" w:rsidRPr="00800ED1">
        <w:trPr>
          <w:trHeight w:val="6226"/>
        </w:trPr>
        <w:tc>
          <w:tcPr>
            <w:tcW w:w="9805" w:type="dxa"/>
            <w:gridSpan w:val="4"/>
            <w:tcBorders>
              <w:top w:val="single" w:sz="6" w:space="0" w:color="000000"/>
              <w:left w:val="single" w:sz="4" w:space="0" w:color="000000"/>
              <w:bottom w:val="single" w:sz="6" w:space="0" w:color="000000"/>
              <w:right w:val="single" w:sz="4" w:space="0" w:color="000000"/>
            </w:tcBorders>
          </w:tcPr>
          <w:p w:rsidR="00D33888" w:rsidRPr="00800ED1" w:rsidRDefault="005C3658">
            <w:pPr>
              <w:autoSpaceDE w:val="0"/>
              <w:autoSpaceDN w:val="0"/>
              <w:ind w:right="51"/>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人才需求情况（请加强与用人单位的沟通，预测用人单位对该专业的岗位需求。此处填写的内容要具体到用人单位名称及其人才需求预测数）</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传播技术的革新改变了媒介环境和传播生态，使互联网、移动互联网等新兴媒体的发展日新月异，网络新媒体产业成为国内外最为热门、最具发展潜力的产业之一。社会对网络与新媒体专业人才的需求量日益增大。网络新媒体人才需求市场已经涵盖到多个行业领域，用人单位对该专业的岗位需求以策划、运营和研发为主要岗位，其中内容编辑、产品设计、数据分析岗位需求稳定增长。岗位能力要求凸显了网络与新媒体人才的“一专多能”的需求特点。</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一、网络与新媒体专业人才的市场需求情况</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互联网已经改变了媒体的生产方式和生存状态，融合传统媒体的先进成分同时用现代传播技术推动的新媒体已经成为信息时代新闻传播的发展方向，受国家一系列大力发展文化产业及信息产业的支持政策的影响，新媒体产业持续高速发展，让走在时代前沿的新媒体专业人才显得捉襟见肘，更是成为中国现代传媒业发展的软肋。主要就业领域包括：新闻媒体、企事业宣传部门、数字化媒介平台、数字出版企业、电子商务企业、数字营销传播机构、电信运营商、大数据行业、品牌传播公司、咨询策划公司等。值得注意的是，不仅包括各传统媒体纷纷自建的网站、新闻门户网站、专业网站，还包括极具潜力的掌上媒体、金融机构等电子信息服务平台等“新新媒体”，企事业单位的需求急速增加，几乎占到50%以上。这些单位，几乎都是盈利能力强、收入水平高、在以技术和模式创新为核心竞争力的新媒体企业，它们对技术开发、游戏动漫、新媒体营销、新媒体编导等专才和复合型人才的需求每年增幅高达82%。</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二、用人单位对网络新媒体专业的岗位需求情况</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新媒体产业链蕴藏着大量的就业机会和新的岗位，其中围绕新媒体运营能力需要网络、动漫、游戏、新闻、编辑、广告、创意、营销、编导、数据分析等岗位需求量较大，为新媒体人才急缺的岗位。其职位类别及职位要求如下表所示：</w:t>
            </w:r>
          </w:p>
          <w:p w:rsidR="00D33888" w:rsidRPr="00800ED1" w:rsidRDefault="005C3658">
            <w:pPr>
              <w:autoSpaceDE w:val="0"/>
              <w:ind w:right="51"/>
              <w:jc w:val="center"/>
              <w:rPr>
                <w:rFonts w:ascii="宋体" w:eastAsia="宋体" w:hAnsi="宋体" w:cs="宋体"/>
                <w:b/>
                <w:bCs/>
                <w:kern w:val="0"/>
                <w:szCs w:val="21"/>
              </w:rPr>
            </w:pPr>
            <w:r w:rsidRPr="00800ED1">
              <w:rPr>
                <w:rFonts w:ascii="宋体" w:eastAsia="宋体" w:hAnsi="宋体" w:cs="宋体" w:hint="eastAsia"/>
                <w:b/>
                <w:kern w:val="0"/>
                <w:szCs w:val="21"/>
              </w:rPr>
              <w:t>表1</w:t>
            </w:r>
            <w:r w:rsidRPr="00800ED1">
              <w:rPr>
                <w:rFonts w:ascii="宋体" w:eastAsia="宋体" w:hAnsi="宋体" w:cs="宋体"/>
                <w:b/>
                <w:kern w:val="0"/>
                <w:szCs w:val="21"/>
              </w:rPr>
              <w:t>：</w:t>
            </w:r>
            <w:r w:rsidRPr="00800ED1">
              <w:rPr>
                <w:rFonts w:ascii="宋体" w:eastAsia="宋体" w:hAnsi="宋体" w:cs="宋体" w:hint="eastAsia"/>
                <w:b/>
                <w:kern w:val="0"/>
                <w:szCs w:val="21"/>
              </w:rPr>
              <w:t>新媒体</w:t>
            </w:r>
            <w:r w:rsidRPr="00800ED1">
              <w:rPr>
                <w:rFonts w:ascii="宋体" w:eastAsia="宋体" w:hAnsi="宋体" w:cs="宋体"/>
                <w:b/>
                <w:kern w:val="0"/>
                <w:szCs w:val="21"/>
              </w:rPr>
              <w:t>产</w:t>
            </w:r>
            <w:r w:rsidRPr="00800ED1">
              <w:rPr>
                <w:rFonts w:ascii="宋体" w:eastAsia="宋体" w:hAnsi="宋体" w:cs="宋体" w:hint="eastAsia"/>
                <w:b/>
                <w:kern w:val="0"/>
                <w:szCs w:val="21"/>
              </w:rPr>
              <w:t>业职位需求类别及</w:t>
            </w:r>
            <w:r w:rsidRPr="00800ED1">
              <w:rPr>
                <w:rFonts w:ascii="宋体" w:eastAsia="宋体" w:hAnsi="宋体" w:cs="宋体"/>
                <w:b/>
                <w:kern w:val="0"/>
                <w:szCs w:val="21"/>
              </w:rPr>
              <w:t>职位</w:t>
            </w:r>
            <w:r w:rsidRPr="00800ED1">
              <w:rPr>
                <w:rFonts w:ascii="宋体" w:eastAsia="宋体" w:hAnsi="宋体" w:cs="宋体" w:hint="eastAsia"/>
                <w:b/>
                <w:kern w:val="0"/>
                <w:szCs w:val="21"/>
              </w:rPr>
              <w:t>要求</w:t>
            </w:r>
            <w:r w:rsidRPr="00800ED1">
              <w:rPr>
                <w:rFonts w:ascii="宋体" w:eastAsia="宋体" w:hAnsi="宋体" w:cs="宋体"/>
                <w:b/>
                <w:kern w:val="0"/>
                <w:szCs w:val="21"/>
              </w:rPr>
              <w:t>一览表</w:t>
            </w:r>
          </w:p>
          <w:tbl>
            <w:tblPr>
              <w:tblStyle w:val="ae"/>
              <w:tblW w:w="9378" w:type="dxa"/>
              <w:tblInd w:w="107" w:type="dxa"/>
              <w:tblLayout w:type="fixed"/>
              <w:tblLook w:val="04A0"/>
            </w:tblPr>
            <w:tblGrid>
              <w:gridCol w:w="1468"/>
              <w:gridCol w:w="3220"/>
              <w:gridCol w:w="1338"/>
              <w:gridCol w:w="3352"/>
            </w:tblGrid>
            <w:tr w:rsidR="00D33888" w:rsidRPr="00800ED1">
              <w:trPr>
                <w:trHeight w:val="359"/>
              </w:trPr>
              <w:tc>
                <w:tcPr>
                  <w:tcW w:w="1468" w:type="dxa"/>
                  <w:tcBorders>
                    <w:top w:val="single" w:sz="4" w:space="0" w:color="auto"/>
                    <w:left w:val="single" w:sz="4" w:space="0" w:color="auto"/>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类别细分</w:t>
                  </w: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职位要求</w:t>
                  </w:r>
                </w:p>
              </w:tc>
              <w:tc>
                <w:tcPr>
                  <w:tcW w:w="1338"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类别细分</w:t>
                  </w: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职位要求</w:t>
                  </w:r>
                </w:p>
              </w:tc>
            </w:tr>
            <w:tr w:rsidR="00D33888" w:rsidRPr="00800ED1">
              <w:trPr>
                <w:trHeight w:val="464"/>
              </w:trPr>
              <w:tc>
                <w:tcPr>
                  <w:tcW w:w="1468" w:type="dxa"/>
                  <w:vMerge w:val="restart"/>
                  <w:tcBorders>
                    <w:top w:val="nil"/>
                    <w:left w:val="single" w:sz="4" w:space="0" w:color="auto"/>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文本制作与编辑</w:t>
                  </w: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1.良好的文字撰写能力</w:t>
                  </w:r>
                </w:p>
              </w:tc>
              <w:tc>
                <w:tcPr>
                  <w:tcW w:w="1338" w:type="dxa"/>
                  <w:vMerge w:val="restart"/>
                  <w:tcBorders>
                    <w:top w:val="nil"/>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数据分析</w:t>
                  </w: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1.良好的数据建模和分析能力</w:t>
                  </w:r>
                </w:p>
              </w:tc>
            </w:tr>
            <w:tr w:rsidR="00D33888" w:rsidRPr="00800ED1">
              <w:trPr>
                <w:trHeight w:val="415"/>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2.日常内容的采写</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2.负责企业运营数据分析与数据挖掘业务分析系统</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3.熟练使用Office软件以及PS图形处理等软件</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3.敏锐的市场分析洞察能力、观察力</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4.较强的逻辑思维和创新能力</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4.日常数据报表的制作和日常数据分析报告的撰写</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5.良好的文案策划能力</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5.完成品牌、产品推广的效果评估</w:t>
                  </w:r>
                </w:p>
              </w:tc>
            </w:tr>
            <w:tr w:rsidR="00D33888" w:rsidRPr="00800ED1">
              <w:trPr>
                <w:trHeight w:val="342"/>
              </w:trPr>
              <w:tc>
                <w:tcPr>
                  <w:tcW w:w="1468" w:type="dxa"/>
                  <w:vMerge w:val="restart"/>
                  <w:tcBorders>
                    <w:top w:val="nil"/>
                    <w:left w:val="single" w:sz="4" w:space="0" w:color="auto"/>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视频编辑与制作</w:t>
                  </w: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1.视频文案撰写</w:t>
                  </w:r>
                </w:p>
              </w:tc>
              <w:tc>
                <w:tcPr>
                  <w:tcW w:w="1338" w:type="dxa"/>
                  <w:vMerge w:val="restart"/>
                  <w:tcBorders>
                    <w:top w:val="nil"/>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技术维护</w:t>
                  </w: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1.熟练使用3D、Cinernagraph、HTML5、Canvas等操作</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2.视频拍摄</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2.熟悉Premiere、FinalCutPro、Audition等软件</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3.视频剪辑</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3.有良好的数据库建立、前端开发的能力</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4.动画制作</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4.具有较强的故障排查和解决问题的能力</w:t>
                  </w:r>
                </w:p>
              </w:tc>
            </w:tr>
            <w:tr w:rsidR="00D33888" w:rsidRPr="00800ED1">
              <w:trPr>
                <w:trHeight w:val="342"/>
              </w:trPr>
              <w:tc>
                <w:tcPr>
                  <w:tcW w:w="1468" w:type="dxa"/>
                  <w:vMerge w:val="restart"/>
                  <w:tcBorders>
                    <w:top w:val="nil"/>
                    <w:left w:val="single" w:sz="4" w:space="0" w:color="auto"/>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客户服务</w:t>
                  </w: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1.良好的沟通能力</w:t>
                  </w:r>
                </w:p>
              </w:tc>
              <w:tc>
                <w:tcPr>
                  <w:tcW w:w="1338" w:type="dxa"/>
                  <w:vMerge w:val="restart"/>
                  <w:tcBorders>
                    <w:top w:val="nil"/>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b/>
                      <w:bCs/>
                      <w:kern w:val="0"/>
                      <w:sz w:val="20"/>
                      <w:szCs w:val="21"/>
                    </w:rPr>
                  </w:pPr>
                  <w:r w:rsidRPr="00800ED1">
                    <w:rPr>
                      <w:rFonts w:ascii="宋体" w:eastAsia="宋体" w:hAnsi="宋体" w:cs="宋体" w:hint="eastAsia"/>
                      <w:b/>
                      <w:bCs/>
                      <w:kern w:val="0"/>
                      <w:sz w:val="20"/>
                      <w:szCs w:val="21"/>
                    </w:rPr>
                    <w:t>活动推广</w:t>
                  </w: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1.利用微信微博等新兴媒体进行产品推广、营销</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2.及时反馈顾客户问题</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2.通过微博、加群引流</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3.跟进与客户沟通</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3.定期发起线上线下推广活动、吸引用户参与</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4.与粉丝互动，提高粉丝粘合度</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vMerge w:val="restart"/>
                  <w:tcBorders>
                    <w:top w:val="nil"/>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4.于本地公众号、行业联盟等建立良好练习，推广在本地的知名度</w:t>
                  </w:r>
                </w:p>
              </w:tc>
            </w:tr>
            <w:tr w:rsidR="00D33888" w:rsidRPr="00800ED1">
              <w:trPr>
                <w:trHeight w:val="342"/>
              </w:trPr>
              <w:tc>
                <w:tcPr>
                  <w:tcW w:w="1468" w:type="dxa"/>
                  <w:vMerge/>
                  <w:tcBorders>
                    <w:top w:val="nil"/>
                    <w:left w:val="single" w:sz="4" w:space="0" w:color="auto"/>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220" w:type="dxa"/>
                  <w:tcBorders>
                    <w:top w:val="single" w:sz="4" w:space="0" w:color="auto"/>
                    <w:left w:val="nil"/>
                    <w:bottom w:val="single" w:sz="4" w:space="0" w:color="auto"/>
                    <w:right w:val="single" w:sz="4" w:space="0" w:color="auto"/>
                  </w:tcBorders>
                </w:tcPr>
                <w:p w:rsidR="00D33888" w:rsidRPr="00800ED1" w:rsidRDefault="005C3658">
                  <w:pPr>
                    <w:autoSpaceDE w:val="0"/>
                    <w:ind w:right="51"/>
                    <w:jc w:val="left"/>
                    <w:rPr>
                      <w:rFonts w:ascii="宋体" w:eastAsia="宋体" w:hAnsi="宋体" w:cs="宋体"/>
                      <w:kern w:val="0"/>
                      <w:sz w:val="20"/>
                      <w:szCs w:val="21"/>
                    </w:rPr>
                  </w:pPr>
                  <w:r w:rsidRPr="00800ED1">
                    <w:rPr>
                      <w:rFonts w:ascii="宋体" w:eastAsia="宋体" w:hAnsi="宋体" w:cs="宋体" w:hint="eastAsia"/>
                      <w:kern w:val="0"/>
                      <w:sz w:val="20"/>
                      <w:szCs w:val="21"/>
                    </w:rPr>
                    <w:t>5.完善用户体验</w:t>
                  </w:r>
                </w:p>
              </w:tc>
              <w:tc>
                <w:tcPr>
                  <w:tcW w:w="1338"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b/>
                      <w:bCs/>
                      <w:kern w:val="0"/>
                      <w:sz w:val="20"/>
                      <w:szCs w:val="21"/>
                    </w:rPr>
                  </w:pPr>
                </w:p>
              </w:tc>
              <w:tc>
                <w:tcPr>
                  <w:tcW w:w="3352" w:type="dxa"/>
                  <w:vMerge/>
                  <w:tcBorders>
                    <w:top w:val="nil"/>
                    <w:left w:val="nil"/>
                    <w:bottom w:val="single" w:sz="4" w:space="0" w:color="auto"/>
                    <w:right w:val="single" w:sz="4" w:space="0" w:color="auto"/>
                  </w:tcBorders>
                  <w:vAlign w:val="center"/>
                </w:tcPr>
                <w:p w:rsidR="00D33888" w:rsidRPr="00800ED1" w:rsidRDefault="00D33888">
                  <w:pPr>
                    <w:widowControl/>
                    <w:jc w:val="left"/>
                    <w:rPr>
                      <w:rFonts w:ascii="宋体" w:eastAsia="宋体" w:hAnsi="宋体" w:cs="宋体"/>
                      <w:kern w:val="0"/>
                      <w:sz w:val="20"/>
                      <w:szCs w:val="21"/>
                    </w:rPr>
                  </w:pPr>
                </w:p>
              </w:tc>
            </w:tr>
          </w:tbl>
          <w:p w:rsidR="00D33888" w:rsidRPr="00800ED1" w:rsidRDefault="00D33888">
            <w:pPr>
              <w:autoSpaceDE w:val="0"/>
              <w:ind w:right="51"/>
              <w:jc w:val="left"/>
              <w:rPr>
                <w:rFonts w:ascii="宋体" w:eastAsia="宋体" w:hAnsi="宋体" w:cs="宋体"/>
                <w:kern w:val="0"/>
                <w:sz w:val="24"/>
                <w:szCs w:val="24"/>
              </w:rPr>
            </w:pP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经过对泉州晚报社新媒体中心、泉州市泉视新媒体发展有限公司、领秀文旅产业运营有限公司、泉州悠然见旅游文化有限公司、泉州六合儿童创意产业有限公司、雨果网等</w:t>
            </w:r>
            <w:r w:rsidRPr="00800ED1">
              <w:rPr>
                <w:rFonts w:ascii="宋体" w:eastAsia="宋体" w:hAnsi="宋体" w:cs="宋体"/>
                <w:kern w:val="0"/>
                <w:sz w:val="24"/>
                <w:szCs w:val="24"/>
              </w:rPr>
              <w:t>六家泉州地区的</w:t>
            </w:r>
            <w:r w:rsidRPr="00800ED1">
              <w:rPr>
                <w:rFonts w:ascii="宋体" w:eastAsia="宋体" w:hAnsi="宋体" w:cs="宋体" w:hint="eastAsia"/>
                <w:kern w:val="0"/>
                <w:sz w:val="24"/>
                <w:szCs w:val="24"/>
              </w:rPr>
              <w:t>企事业</w:t>
            </w:r>
            <w:r w:rsidRPr="00800ED1">
              <w:rPr>
                <w:rFonts w:ascii="宋体" w:eastAsia="宋体" w:hAnsi="宋体" w:cs="宋体"/>
                <w:kern w:val="0"/>
                <w:sz w:val="24"/>
                <w:szCs w:val="24"/>
              </w:rPr>
              <w:t>单位</w:t>
            </w:r>
            <w:r w:rsidRPr="00800ED1">
              <w:rPr>
                <w:rFonts w:ascii="宋体" w:eastAsia="宋体" w:hAnsi="宋体" w:cs="宋体" w:hint="eastAsia"/>
                <w:kern w:val="0"/>
                <w:sz w:val="24"/>
                <w:szCs w:val="24"/>
              </w:rPr>
              <w:t>网络</w:t>
            </w:r>
            <w:r w:rsidRPr="00800ED1">
              <w:rPr>
                <w:rFonts w:ascii="宋体" w:eastAsia="宋体" w:hAnsi="宋体" w:cs="宋体"/>
                <w:kern w:val="0"/>
                <w:sz w:val="24"/>
                <w:szCs w:val="24"/>
              </w:rPr>
              <w:t>新媒体人才</w:t>
            </w:r>
            <w:r w:rsidRPr="00800ED1">
              <w:rPr>
                <w:rFonts w:ascii="宋体" w:eastAsia="宋体" w:hAnsi="宋体" w:cs="宋体" w:hint="eastAsia"/>
                <w:kern w:val="0"/>
                <w:sz w:val="24"/>
                <w:szCs w:val="24"/>
              </w:rPr>
              <w:t>需求</w:t>
            </w:r>
            <w:r w:rsidRPr="00800ED1">
              <w:rPr>
                <w:rFonts w:ascii="宋体" w:eastAsia="宋体" w:hAnsi="宋体" w:cs="宋体"/>
                <w:kern w:val="0"/>
                <w:sz w:val="24"/>
                <w:szCs w:val="24"/>
              </w:rPr>
              <w:t>调研</w:t>
            </w:r>
            <w:r w:rsidRPr="00800ED1">
              <w:rPr>
                <w:rFonts w:ascii="宋体" w:eastAsia="宋体" w:hAnsi="宋体" w:cs="宋体" w:hint="eastAsia"/>
                <w:kern w:val="0"/>
                <w:sz w:val="24"/>
                <w:szCs w:val="24"/>
              </w:rPr>
              <w:t>发现</w:t>
            </w:r>
            <w:r w:rsidRPr="00800ED1">
              <w:rPr>
                <w:rFonts w:ascii="宋体" w:eastAsia="宋体" w:hAnsi="宋体" w:cs="宋体"/>
                <w:kern w:val="0"/>
                <w:sz w:val="24"/>
                <w:szCs w:val="24"/>
              </w:rPr>
              <w:t>，</w:t>
            </w:r>
            <w:r w:rsidRPr="00800ED1">
              <w:rPr>
                <w:rFonts w:ascii="宋体" w:eastAsia="宋体" w:hAnsi="宋体" w:cs="宋体" w:hint="eastAsia"/>
                <w:kern w:val="0"/>
                <w:sz w:val="24"/>
                <w:szCs w:val="24"/>
              </w:rPr>
              <w:t xml:space="preserve"> “内容制作型”“运营推广型”“数据分析型”网络新媒体岗位人才需求集中。而相较于新媒体运营和营销两大方面，在国家鼓励创新创业的背景下，“新媒体研发设计型”板块的人才需求量占比也逐渐增多。当前</w:t>
            </w:r>
            <w:r w:rsidRPr="00800ED1">
              <w:rPr>
                <w:rFonts w:ascii="宋体" w:eastAsia="宋体" w:hAnsi="宋体" w:cs="宋体"/>
                <w:kern w:val="0"/>
                <w:sz w:val="24"/>
                <w:szCs w:val="24"/>
              </w:rPr>
              <w:t>，六个单位</w:t>
            </w:r>
            <w:r w:rsidRPr="00800ED1">
              <w:rPr>
                <w:rFonts w:ascii="宋体" w:eastAsia="宋体" w:hAnsi="宋体" w:cs="宋体" w:hint="eastAsia"/>
                <w:kern w:val="0"/>
                <w:sz w:val="24"/>
                <w:szCs w:val="24"/>
              </w:rPr>
              <w:t>共有45个岗位可提供，“内容制作型”17 个， “运营推广型”17个， “数据分析型”7个“新媒体研发设计型”1个。岗位需求</w:t>
            </w:r>
            <w:r w:rsidRPr="00800ED1">
              <w:rPr>
                <w:rFonts w:ascii="宋体" w:eastAsia="宋体" w:hAnsi="宋体" w:cs="宋体"/>
                <w:kern w:val="0"/>
                <w:sz w:val="24"/>
                <w:szCs w:val="24"/>
              </w:rPr>
              <w:t>情况如下图</w:t>
            </w:r>
            <w:r w:rsidRPr="00800ED1">
              <w:rPr>
                <w:rFonts w:ascii="宋体" w:eastAsia="宋体" w:hAnsi="宋体" w:cs="宋体" w:hint="eastAsia"/>
                <w:kern w:val="0"/>
                <w:sz w:val="24"/>
                <w:szCs w:val="24"/>
              </w:rPr>
              <w:t>所示</w:t>
            </w:r>
            <w:r w:rsidRPr="00800ED1">
              <w:rPr>
                <w:rFonts w:ascii="宋体" w:eastAsia="宋体" w:hAnsi="宋体" w:cs="宋体"/>
                <w:kern w:val="0"/>
                <w:sz w:val="24"/>
                <w:szCs w:val="24"/>
              </w:rPr>
              <w:t>：</w:t>
            </w:r>
          </w:p>
          <w:p w:rsidR="00D33888" w:rsidRPr="00800ED1" w:rsidRDefault="00D33888">
            <w:pPr>
              <w:autoSpaceDE w:val="0"/>
              <w:ind w:right="51" w:firstLineChars="200" w:firstLine="480"/>
              <w:jc w:val="left"/>
              <w:rPr>
                <w:rFonts w:ascii="宋体" w:eastAsia="宋体" w:hAnsi="宋体" w:cs="宋体"/>
                <w:kern w:val="0"/>
                <w:sz w:val="24"/>
                <w:szCs w:val="24"/>
              </w:rPr>
            </w:pPr>
          </w:p>
          <w:p w:rsidR="00D33888" w:rsidRPr="00800ED1" w:rsidRDefault="005C3658" w:rsidP="003941D6">
            <w:pPr>
              <w:autoSpaceDE w:val="0"/>
              <w:ind w:right="51" w:firstLineChars="200" w:firstLine="480"/>
              <w:jc w:val="center"/>
              <w:rPr>
                <w:rFonts w:ascii="宋体" w:eastAsia="宋体" w:hAnsi="宋体" w:cs="宋体"/>
                <w:kern w:val="0"/>
                <w:sz w:val="24"/>
                <w:szCs w:val="24"/>
              </w:rPr>
            </w:pPr>
            <w:r w:rsidRPr="00800ED1">
              <w:rPr>
                <w:rFonts w:ascii="宋体" w:eastAsia="宋体" w:hAnsi="宋体" w:cs="宋体" w:hint="eastAsia"/>
                <w:noProof/>
                <w:kern w:val="0"/>
                <w:sz w:val="24"/>
                <w:szCs w:val="24"/>
              </w:rPr>
              <w:drawing>
                <wp:inline distT="0" distB="0" distL="0" distR="0">
                  <wp:extent cx="4352925" cy="2076450"/>
                  <wp:effectExtent l="0" t="0" r="9525"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33888" w:rsidRPr="00800ED1" w:rsidRDefault="005C3658" w:rsidP="00971093">
            <w:pPr>
              <w:autoSpaceDE w:val="0"/>
              <w:ind w:right="51" w:firstLineChars="200" w:firstLine="422"/>
              <w:jc w:val="left"/>
              <w:rPr>
                <w:rFonts w:ascii="宋体" w:eastAsia="宋体" w:hAnsi="宋体" w:cs="宋体"/>
                <w:b/>
                <w:kern w:val="0"/>
                <w:szCs w:val="21"/>
              </w:rPr>
            </w:pPr>
            <w:r w:rsidRPr="00800ED1">
              <w:rPr>
                <w:rFonts w:ascii="宋体" w:eastAsia="宋体" w:hAnsi="宋体" w:cs="宋体" w:hint="eastAsia"/>
                <w:b/>
                <w:kern w:val="0"/>
                <w:szCs w:val="21"/>
              </w:rPr>
              <w:t>图1：</w:t>
            </w:r>
            <w:r w:rsidRPr="00800ED1">
              <w:rPr>
                <w:rFonts w:ascii="宋体" w:eastAsia="宋体" w:hAnsi="宋体" w:cs="宋体"/>
                <w:b/>
                <w:kern w:val="0"/>
                <w:szCs w:val="21"/>
              </w:rPr>
              <w:t>四类岗位类型占比</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六家单位中</w:t>
            </w:r>
            <w:r w:rsidRPr="00800ED1">
              <w:rPr>
                <w:rFonts w:ascii="宋体" w:eastAsia="宋体" w:hAnsi="宋体" w:cs="宋体"/>
                <w:kern w:val="0"/>
                <w:sz w:val="24"/>
                <w:szCs w:val="24"/>
              </w:rPr>
              <w:t>电商类</w:t>
            </w:r>
            <w:r w:rsidRPr="00800ED1">
              <w:rPr>
                <w:rFonts w:ascii="宋体" w:eastAsia="宋体" w:hAnsi="宋体" w:cs="宋体" w:hint="eastAsia"/>
                <w:kern w:val="0"/>
                <w:sz w:val="24"/>
                <w:szCs w:val="24"/>
              </w:rPr>
              <w:t>2家</w:t>
            </w:r>
            <w:r w:rsidRPr="00800ED1">
              <w:rPr>
                <w:rFonts w:ascii="宋体" w:eastAsia="宋体" w:hAnsi="宋体" w:cs="宋体"/>
                <w:kern w:val="0"/>
                <w:sz w:val="24"/>
                <w:szCs w:val="24"/>
              </w:rPr>
              <w:t>，新闻媒体</w:t>
            </w:r>
            <w:r w:rsidRPr="00800ED1">
              <w:rPr>
                <w:rFonts w:ascii="宋体" w:eastAsia="宋体" w:hAnsi="宋体" w:cs="宋体" w:hint="eastAsia"/>
                <w:kern w:val="0"/>
                <w:sz w:val="24"/>
                <w:szCs w:val="24"/>
              </w:rPr>
              <w:t>2家</w:t>
            </w:r>
            <w:r w:rsidRPr="00800ED1">
              <w:rPr>
                <w:rFonts w:ascii="宋体" w:eastAsia="宋体" w:hAnsi="宋体" w:cs="宋体"/>
                <w:kern w:val="0"/>
                <w:sz w:val="24"/>
                <w:szCs w:val="24"/>
              </w:rPr>
              <w:t>，</w:t>
            </w:r>
            <w:r w:rsidRPr="00800ED1">
              <w:rPr>
                <w:rFonts w:ascii="宋体" w:eastAsia="宋体" w:hAnsi="宋体" w:cs="宋体" w:hint="eastAsia"/>
                <w:kern w:val="0"/>
                <w:sz w:val="24"/>
                <w:szCs w:val="24"/>
              </w:rPr>
              <w:t>创意产业类2家，电商类公司需25个岗位</w:t>
            </w:r>
            <w:r w:rsidRPr="00800ED1">
              <w:rPr>
                <w:rFonts w:ascii="宋体" w:eastAsia="宋体" w:hAnsi="宋体" w:cs="宋体"/>
                <w:kern w:val="0"/>
                <w:sz w:val="24"/>
                <w:szCs w:val="24"/>
              </w:rPr>
              <w:t>，</w:t>
            </w:r>
            <w:r w:rsidRPr="00800ED1">
              <w:rPr>
                <w:rFonts w:ascii="宋体" w:eastAsia="宋体" w:hAnsi="宋体" w:cs="宋体" w:hint="eastAsia"/>
                <w:kern w:val="0"/>
                <w:sz w:val="24"/>
                <w:szCs w:val="24"/>
              </w:rPr>
              <w:t>“内容制作型”</w:t>
            </w:r>
            <w:r w:rsidRPr="00800ED1">
              <w:rPr>
                <w:rFonts w:ascii="宋体" w:eastAsia="宋体" w:hAnsi="宋体" w:cs="宋体"/>
                <w:kern w:val="0"/>
                <w:sz w:val="24"/>
                <w:szCs w:val="24"/>
              </w:rPr>
              <w:t>9</w:t>
            </w:r>
            <w:r w:rsidRPr="00800ED1">
              <w:rPr>
                <w:rFonts w:ascii="宋体" w:eastAsia="宋体" w:hAnsi="宋体" w:cs="宋体" w:hint="eastAsia"/>
                <w:kern w:val="0"/>
                <w:sz w:val="24"/>
                <w:szCs w:val="24"/>
              </w:rPr>
              <w:t>个， “运营推广型”</w:t>
            </w:r>
            <w:r w:rsidRPr="00800ED1">
              <w:rPr>
                <w:rFonts w:ascii="宋体" w:eastAsia="宋体" w:hAnsi="宋体" w:cs="宋体"/>
                <w:kern w:val="0"/>
                <w:sz w:val="24"/>
                <w:szCs w:val="24"/>
              </w:rPr>
              <w:t>10</w:t>
            </w:r>
            <w:r w:rsidRPr="00800ED1">
              <w:rPr>
                <w:rFonts w:ascii="宋体" w:eastAsia="宋体" w:hAnsi="宋体" w:cs="宋体" w:hint="eastAsia"/>
                <w:kern w:val="0"/>
                <w:sz w:val="24"/>
                <w:szCs w:val="24"/>
              </w:rPr>
              <w:t>个， “数据分析型”</w:t>
            </w:r>
            <w:r w:rsidRPr="00800ED1">
              <w:rPr>
                <w:rFonts w:ascii="宋体" w:eastAsia="宋体" w:hAnsi="宋体" w:cs="宋体"/>
                <w:kern w:val="0"/>
                <w:sz w:val="24"/>
                <w:szCs w:val="24"/>
              </w:rPr>
              <w:t>5</w:t>
            </w:r>
            <w:r w:rsidRPr="00800ED1">
              <w:rPr>
                <w:rFonts w:ascii="宋体" w:eastAsia="宋体" w:hAnsi="宋体" w:cs="宋体" w:hint="eastAsia"/>
                <w:kern w:val="0"/>
                <w:sz w:val="24"/>
                <w:szCs w:val="24"/>
              </w:rPr>
              <w:t>个，“新媒体研发设计型”1个。新闻媒体类</w:t>
            </w:r>
            <w:r w:rsidRPr="00800ED1">
              <w:rPr>
                <w:rFonts w:ascii="宋体" w:eastAsia="宋体" w:hAnsi="宋体" w:cs="宋体"/>
                <w:kern w:val="0"/>
                <w:sz w:val="24"/>
                <w:szCs w:val="24"/>
              </w:rPr>
              <w:t>需</w:t>
            </w:r>
            <w:r w:rsidRPr="00800ED1">
              <w:rPr>
                <w:rFonts w:ascii="宋体" w:eastAsia="宋体" w:hAnsi="宋体" w:cs="宋体" w:hint="eastAsia"/>
                <w:kern w:val="0"/>
                <w:sz w:val="24"/>
                <w:szCs w:val="24"/>
              </w:rPr>
              <w:t>13个</w:t>
            </w:r>
            <w:r w:rsidRPr="00800ED1">
              <w:rPr>
                <w:rFonts w:ascii="宋体" w:eastAsia="宋体" w:hAnsi="宋体" w:cs="宋体"/>
                <w:kern w:val="0"/>
                <w:sz w:val="24"/>
                <w:szCs w:val="24"/>
              </w:rPr>
              <w:t>岗位，</w:t>
            </w:r>
            <w:r w:rsidRPr="00800ED1">
              <w:rPr>
                <w:rFonts w:ascii="宋体" w:eastAsia="宋体" w:hAnsi="宋体" w:cs="宋体" w:hint="eastAsia"/>
                <w:kern w:val="0"/>
                <w:sz w:val="24"/>
                <w:szCs w:val="24"/>
              </w:rPr>
              <w:t>“内容制作型”</w:t>
            </w:r>
            <w:r w:rsidRPr="00800ED1">
              <w:rPr>
                <w:rFonts w:ascii="宋体" w:eastAsia="宋体" w:hAnsi="宋体" w:cs="宋体"/>
                <w:kern w:val="0"/>
                <w:sz w:val="24"/>
                <w:szCs w:val="24"/>
              </w:rPr>
              <w:t>6</w:t>
            </w:r>
            <w:r w:rsidRPr="00800ED1">
              <w:rPr>
                <w:rFonts w:ascii="宋体" w:eastAsia="宋体" w:hAnsi="宋体" w:cs="宋体" w:hint="eastAsia"/>
                <w:kern w:val="0"/>
                <w:sz w:val="24"/>
                <w:szCs w:val="24"/>
              </w:rPr>
              <w:t>个， “运营推广型”</w:t>
            </w:r>
            <w:r w:rsidRPr="00800ED1">
              <w:rPr>
                <w:rFonts w:ascii="宋体" w:eastAsia="宋体" w:hAnsi="宋体" w:cs="宋体"/>
                <w:kern w:val="0"/>
                <w:sz w:val="24"/>
                <w:szCs w:val="24"/>
              </w:rPr>
              <w:t>5</w:t>
            </w:r>
            <w:r w:rsidRPr="00800ED1">
              <w:rPr>
                <w:rFonts w:ascii="宋体" w:eastAsia="宋体" w:hAnsi="宋体" w:cs="宋体" w:hint="eastAsia"/>
                <w:kern w:val="0"/>
                <w:sz w:val="24"/>
                <w:szCs w:val="24"/>
              </w:rPr>
              <w:t>个， “数据分析型”</w:t>
            </w:r>
            <w:r w:rsidRPr="00800ED1">
              <w:rPr>
                <w:rFonts w:ascii="宋体" w:eastAsia="宋体" w:hAnsi="宋体" w:cs="宋体"/>
                <w:kern w:val="0"/>
                <w:sz w:val="24"/>
                <w:szCs w:val="24"/>
              </w:rPr>
              <w:t>1</w:t>
            </w:r>
            <w:r w:rsidRPr="00800ED1">
              <w:rPr>
                <w:rFonts w:ascii="宋体" w:eastAsia="宋体" w:hAnsi="宋体" w:cs="宋体" w:hint="eastAsia"/>
                <w:kern w:val="0"/>
                <w:sz w:val="24"/>
                <w:szCs w:val="24"/>
              </w:rPr>
              <w:t>个，“新媒体研发设计型”1个。</w:t>
            </w:r>
            <w:r w:rsidRPr="00800ED1">
              <w:rPr>
                <w:rFonts w:ascii="宋体" w:eastAsia="宋体" w:hAnsi="宋体" w:cs="宋体"/>
                <w:kern w:val="0"/>
                <w:sz w:val="24"/>
                <w:szCs w:val="24"/>
              </w:rPr>
              <w:t>创意产业</w:t>
            </w:r>
            <w:r w:rsidRPr="00800ED1">
              <w:rPr>
                <w:rFonts w:ascii="宋体" w:eastAsia="宋体" w:hAnsi="宋体" w:cs="宋体" w:hint="eastAsia"/>
                <w:kern w:val="0"/>
                <w:sz w:val="24"/>
                <w:szCs w:val="24"/>
              </w:rPr>
              <w:t>类公司</w:t>
            </w:r>
            <w:r w:rsidRPr="00800ED1">
              <w:rPr>
                <w:rFonts w:ascii="宋体" w:eastAsia="宋体" w:hAnsi="宋体" w:cs="宋体"/>
                <w:kern w:val="0"/>
                <w:sz w:val="24"/>
                <w:szCs w:val="24"/>
              </w:rPr>
              <w:t>需</w:t>
            </w:r>
            <w:r w:rsidRPr="00800ED1">
              <w:rPr>
                <w:rFonts w:ascii="宋体" w:eastAsia="宋体" w:hAnsi="宋体" w:cs="宋体" w:hint="eastAsia"/>
                <w:kern w:val="0"/>
                <w:sz w:val="24"/>
                <w:szCs w:val="24"/>
              </w:rPr>
              <w:t>7个</w:t>
            </w:r>
            <w:r w:rsidRPr="00800ED1">
              <w:rPr>
                <w:rFonts w:ascii="宋体" w:eastAsia="宋体" w:hAnsi="宋体" w:cs="宋体"/>
                <w:kern w:val="0"/>
                <w:sz w:val="24"/>
                <w:szCs w:val="24"/>
              </w:rPr>
              <w:t>，</w:t>
            </w:r>
            <w:r w:rsidRPr="00800ED1">
              <w:rPr>
                <w:rFonts w:ascii="宋体" w:eastAsia="宋体" w:hAnsi="宋体" w:cs="宋体" w:hint="eastAsia"/>
                <w:kern w:val="0"/>
                <w:sz w:val="24"/>
                <w:szCs w:val="24"/>
              </w:rPr>
              <w:t>“内容制作型”</w:t>
            </w:r>
            <w:r w:rsidRPr="00800ED1">
              <w:rPr>
                <w:rFonts w:ascii="宋体" w:eastAsia="宋体" w:hAnsi="宋体" w:cs="宋体"/>
                <w:kern w:val="0"/>
                <w:sz w:val="24"/>
                <w:szCs w:val="24"/>
              </w:rPr>
              <w:t>2</w:t>
            </w:r>
            <w:r w:rsidRPr="00800ED1">
              <w:rPr>
                <w:rFonts w:ascii="宋体" w:eastAsia="宋体" w:hAnsi="宋体" w:cs="宋体" w:hint="eastAsia"/>
                <w:kern w:val="0"/>
                <w:sz w:val="24"/>
                <w:szCs w:val="24"/>
              </w:rPr>
              <w:t>个， “运营推广型”5个， “数据分析型”1个，“新媒体研发设计型”</w:t>
            </w:r>
            <w:r w:rsidRPr="00800ED1">
              <w:rPr>
                <w:rFonts w:ascii="宋体" w:eastAsia="宋体" w:hAnsi="宋体" w:cs="宋体"/>
                <w:kern w:val="0"/>
                <w:sz w:val="24"/>
                <w:szCs w:val="24"/>
              </w:rPr>
              <w:t>0</w:t>
            </w:r>
            <w:r w:rsidRPr="00800ED1">
              <w:rPr>
                <w:rFonts w:ascii="宋体" w:eastAsia="宋体" w:hAnsi="宋体" w:cs="宋体" w:hint="eastAsia"/>
                <w:kern w:val="0"/>
                <w:sz w:val="24"/>
                <w:szCs w:val="24"/>
              </w:rPr>
              <w:t>个。</w:t>
            </w:r>
            <w:r w:rsidRPr="00800ED1">
              <w:rPr>
                <w:rFonts w:ascii="宋体" w:eastAsia="宋体" w:hAnsi="宋体" w:cs="宋体"/>
                <w:kern w:val="0"/>
                <w:sz w:val="24"/>
                <w:szCs w:val="24"/>
              </w:rPr>
              <w:t>所需</w:t>
            </w:r>
            <w:r w:rsidRPr="00800ED1">
              <w:rPr>
                <w:rFonts w:ascii="宋体" w:eastAsia="宋体" w:hAnsi="宋体" w:cs="宋体" w:hint="eastAsia"/>
                <w:kern w:val="0"/>
                <w:sz w:val="24"/>
                <w:szCs w:val="24"/>
              </w:rPr>
              <w:t>网络新媒体人才</w:t>
            </w:r>
            <w:r w:rsidRPr="00800ED1">
              <w:rPr>
                <w:rFonts w:ascii="宋体" w:eastAsia="宋体" w:hAnsi="宋体" w:cs="宋体"/>
                <w:kern w:val="0"/>
                <w:sz w:val="24"/>
                <w:szCs w:val="24"/>
              </w:rPr>
              <w:t>岗位类型占比</w:t>
            </w:r>
            <w:r w:rsidRPr="00800ED1">
              <w:rPr>
                <w:rFonts w:ascii="宋体" w:eastAsia="宋体" w:hAnsi="宋体" w:cs="宋体" w:hint="eastAsia"/>
                <w:kern w:val="0"/>
                <w:sz w:val="24"/>
                <w:szCs w:val="24"/>
              </w:rPr>
              <w:t>如下图</w:t>
            </w:r>
            <w:r w:rsidRPr="00800ED1">
              <w:rPr>
                <w:rFonts w:ascii="宋体" w:eastAsia="宋体" w:hAnsi="宋体" w:cs="宋体"/>
                <w:kern w:val="0"/>
                <w:sz w:val="24"/>
                <w:szCs w:val="24"/>
              </w:rPr>
              <w:t>：</w:t>
            </w:r>
          </w:p>
          <w:p w:rsidR="00D33888" w:rsidRPr="00800ED1" w:rsidRDefault="005C3658" w:rsidP="003941D6">
            <w:pPr>
              <w:autoSpaceDE w:val="0"/>
              <w:ind w:right="51" w:firstLineChars="200" w:firstLine="480"/>
              <w:jc w:val="center"/>
              <w:rPr>
                <w:rFonts w:ascii="宋体" w:eastAsia="宋体" w:hAnsi="宋体" w:cs="宋体"/>
                <w:kern w:val="0"/>
                <w:sz w:val="24"/>
                <w:szCs w:val="24"/>
              </w:rPr>
            </w:pPr>
            <w:r w:rsidRPr="00800ED1">
              <w:rPr>
                <w:rFonts w:ascii="宋体" w:eastAsia="宋体" w:hAnsi="宋体" w:cs="宋体"/>
                <w:noProof/>
                <w:kern w:val="0"/>
                <w:sz w:val="24"/>
                <w:szCs w:val="24"/>
              </w:rPr>
              <w:drawing>
                <wp:inline distT="0" distB="0" distL="0" distR="0">
                  <wp:extent cx="5153025" cy="2590800"/>
                  <wp:effectExtent l="0" t="0" r="9525" b="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33888" w:rsidRPr="00800ED1" w:rsidRDefault="005C3658" w:rsidP="00397AE6">
            <w:pPr>
              <w:autoSpaceDE w:val="0"/>
              <w:ind w:right="51" w:firstLineChars="200" w:firstLine="422"/>
              <w:jc w:val="left"/>
              <w:rPr>
                <w:rFonts w:ascii="宋体" w:eastAsia="宋体" w:hAnsi="宋体" w:cs="宋体"/>
                <w:b/>
                <w:kern w:val="0"/>
                <w:szCs w:val="21"/>
              </w:rPr>
            </w:pPr>
            <w:r w:rsidRPr="00800ED1">
              <w:rPr>
                <w:rFonts w:ascii="宋体" w:eastAsia="宋体" w:hAnsi="宋体" w:cs="宋体" w:hint="eastAsia"/>
                <w:b/>
                <w:kern w:val="0"/>
                <w:szCs w:val="21"/>
              </w:rPr>
              <w:lastRenderedPageBreak/>
              <w:t>图2：</w:t>
            </w:r>
            <w:r w:rsidRPr="00800ED1">
              <w:rPr>
                <w:rFonts w:ascii="宋体" w:eastAsia="宋体" w:hAnsi="宋体" w:cs="宋体"/>
                <w:b/>
                <w:kern w:val="0"/>
                <w:szCs w:val="21"/>
              </w:rPr>
              <w:t>不同类型</w:t>
            </w:r>
            <w:r w:rsidRPr="00800ED1">
              <w:rPr>
                <w:rFonts w:ascii="宋体" w:eastAsia="宋体" w:hAnsi="宋体" w:cs="宋体" w:hint="eastAsia"/>
                <w:b/>
                <w:kern w:val="0"/>
                <w:szCs w:val="21"/>
              </w:rPr>
              <w:t>公司</w:t>
            </w:r>
            <w:r w:rsidRPr="00800ED1">
              <w:rPr>
                <w:rFonts w:ascii="宋体" w:eastAsia="宋体" w:hAnsi="宋体" w:cs="宋体"/>
                <w:b/>
                <w:kern w:val="0"/>
                <w:szCs w:val="21"/>
              </w:rPr>
              <w:t>人才需求占比</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内容制作型”岗位需求最多，占到三分之一。在人才技能方面，需要具有较好文字撰写功底，同时还需要有较强的文案策划能力。因为新媒体的内容制作，一部分内容具有“新闻”属性，但是大多数内容都是信息或咨询，不具有新闻属性。这类岗位已经从过去面向新闻受众的“新闻采编”岗位走向面向网络新媒体用户的“内容制作”者。各种组织或个人的微信公众号、微博、今日头条等自媒体需求较大。</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运营推广型”岗位仅次于“内容制作型”的需求，这类岗位主要是利用微信微博等新兴媒体进行产品推广、营销；通过微博、加群引流；定期发起线上线下推广活动，吸引用户参与。能够胜任微信公众号、微博的运营等；与本地公众号、行业联盟等建立良好联系，推广在本地的知名度。</w:t>
            </w:r>
          </w:p>
          <w:p w:rsidR="00D33888" w:rsidRPr="00800ED1" w:rsidRDefault="005C3658">
            <w:pPr>
              <w:autoSpaceDE w:val="0"/>
              <w:ind w:right="51"/>
              <w:jc w:val="left"/>
              <w:rPr>
                <w:rFonts w:ascii="宋体" w:eastAsia="宋体" w:hAnsi="宋体" w:cs="宋体"/>
                <w:kern w:val="0"/>
                <w:sz w:val="24"/>
                <w:szCs w:val="24"/>
              </w:rPr>
            </w:pPr>
            <w:r w:rsidRPr="00800ED1">
              <w:rPr>
                <w:rFonts w:ascii="宋体" w:eastAsia="宋体" w:hAnsi="宋体" w:cs="宋体" w:hint="eastAsia"/>
                <w:kern w:val="0"/>
                <w:sz w:val="24"/>
                <w:szCs w:val="24"/>
              </w:rPr>
              <w:t>在大数据产业逐渐蓬勃发展的背景下，各个社会组织都意识到数据分析的重要性，并引进数据分析人才，以此作为社会组织传播策划到效果评估的重要依据。“数据分析型”岗位的需求有明显增加的趋势。需要具有良好的数据建模和分析能力，负责企业运营数据分析与数据挖掘业务分析系统。</w:t>
            </w:r>
          </w:p>
          <w:p w:rsidR="00D33888" w:rsidRPr="00800ED1" w:rsidRDefault="005C3658">
            <w:pPr>
              <w:autoSpaceDE w:val="0"/>
              <w:ind w:right="51"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结合我校文理兼收等生源情况以及泉州地区人才需求实际情况，在大量调研的基础上，我校网络与新媒体专业基于这四种岗位类型，将在新媒体内容编辑制作、新媒体产品策划设计、互联网数据分析与应用三个方向上培养创新型、复合型、应用型的信息传播人才。</w:t>
            </w:r>
          </w:p>
          <w:p w:rsidR="00D33888" w:rsidRPr="00800ED1" w:rsidRDefault="00D33888">
            <w:pPr>
              <w:autoSpaceDE w:val="0"/>
              <w:ind w:right="51"/>
              <w:jc w:val="left"/>
              <w:rPr>
                <w:rFonts w:ascii="宋体" w:eastAsia="宋体" w:hAnsi="宋体" w:cs="宋体"/>
                <w:kern w:val="0"/>
                <w:sz w:val="24"/>
                <w:szCs w:val="24"/>
              </w:rPr>
            </w:pPr>
          </w:p>
          <w:p w:rsidR="00D33888" w:rsidRPr="00800ED1" w:rsidRDefault="00D33888">
            <w:pPr>
              <w:autoSpaceDE w:val="0"/>
              <w:autoSpaceDN w:val="0"/>
              <w:ind w:right="51"/>
              <w:jc w:val="left"/>
              <w:rPr>
                <w:rFonts w:ascii="宋体" w:eastAsia="宋体" w:hAnsi="宋体" w:cs="Times New Roman"/>
                <w:kern w:val="0"/>
                <w:sz w:val="24"/>
                <w:szCs w:val="24"/>
              </w:rPr>
            </w:pPr>
          </w:p>
        </w:tc>
      </w:tr>
      <w:tr w:rsidR="00D33888" w:rsidRPr="00800ED1">
        <w:trPr>
          <w:trHeight w:val="558"/>
        </w:trPr>
        <w:tc>
          <w:tcPr>
            <w:tcW w:w="1807" w:type="dxa"/>
            <w:vMerge w:val="restart"/>
            <w:tcBorders>
              <w:top w:val="nil"/>
              <w:left w:val="single" w:sz="4" w:space="0" w:color="000000"/>
              <w:bottom w:val="single" w:sz="4" w:space="0" w:color="000000"/>
              <w:right w:val="single" w:sz="6" w:space="0" w:color="000000"/>
            </w:tcBorders>
          </w:tcPr>
          <w:p w:rsidR="00D33888" w:rsidRPr="00800ED1" w:rsidRDefault="00D33888">
            <w:pPr>
              <w:autoSpaceDE w:val="0"/>
              <w:autoSpaceDN w:val="0"/>
              <w:spacing w:before="208"/>
              <w:jc w:val="left"/>
              <w:rPr>
                <w:rFonts w:ascii="宋体" w:eastAsia="宋体" w:hAnsi="宋体" w:cs="宋体"/>
                <w:kern w:val="0"/>
                <w:sz w:val="24"/>
                <w:szCs w:val="24"/>
              </w:rPr>
            </w:pPr>
          </w:p>
          <w:p w:rsidR="00D33888" w:rsidRPr="00800ED1" w:rsidRDefault="00D33888">
            <w:pPr>
              <w:autoSpaceDE w:val="0"/>
              <w:autoSpaceDN w:val="0"/>
              <w:spacing w:before="208"/>
              <w:jc w:val="left"/>
              <w:rPr>
                <w:rFonts w:ascii="宋体" w:eastAsia="宋体" w:hAnsi="宋体" w:cs="宋体"/>
                <w:kern w:val="0"/>
                <w:sz w:val="24"/>
                <w:szCs w:val="24"/>
              </w:rPr>
            </w:pPr>
          </w:p>
          <w:p w:rsidR="00D33888" w:rsidRPr="00800ED1" w:rsidRDefault="00D33888">
            <w:pPr>
              <w:autoSpaceDE w:val="0"/>
              <w:autoSpaceDN w:val="0"/>
              <w:spacing w:before="208"/>
              <w:jc w:val="left"/>
              <w:rPr>
                <w:rFonts w:ascii="宋体" w:eastAsia="宋体" w:hAnsi="宋体" w:cs="宋体"/>
                <w:kern w:val="0"/>
                <w:sz w:val="24"/>
                <w:szCs w:val="24"/>
              </w:rPr>
            </w:pPr>
          </w:p>
          <w:p w:rsidR="00D33888" w:rsidRPr="00800ED1" w:rsidRDefault="00D33888">
            <w:pPr>
              <w:autoSpaceDE w:val="0"/>
              <w:autoSpaceDN w:val="0"/>
              <w:spacing w:before="208"/>
              <w:jc w:val="left"/>
              <w:rPr>
                <w:rFonts w:ascii="宋体" w:eastAsia="宋体" w:hAnsi="宋体" w:cs="宋体"/>
                <w:kern w:val="0"/>
                <w:sz w:val="24"/>
                <w:szCs w:val="24"/>
              </w:rPr>
            </w:pPr>
          </w:p>
          <w:p w:rsidR="00D33888" w:rsidRPr="00800ED1" w:rsidRDefault="005C3658">
            <w:pPr>
              <w:autoSpaceDE w:val="0"/>
              <w:autoSpaceDN w:val="0"/>
              <w:spacing w:before="208" w:line="434" w:lineRule="auto"/>
              <w:ind w:right="170"/>
              <w:jc w:val="left"/>
              <w:rPr>
                <w:rFonts w:ascii="宋体" w:eastAsia="宋体" w:hAnsi="宋体" w:cs="宋体"/>
                <w:kern w:val="0"/>
                <w:sz w:val="24"/>
                <w:szCs w:val="24"/>
              </w:rPr>
            </w:pPr>
            <w:r w:rsidRPr="00800ED1">
              <w:rPr>
                <w:rFonts w:ascii="宋体" w:eastAsia="宋体" w:hAnsi="宋体" w:cs="宋体" w:hint="eastAsia"/>
                <w:kern w:val="0"/>
                <w:sz w:val="24"/>
                <w:szCs w:val="24"/>
              </w:rPr>
              <w:t>申报专业人才需求调研情况</w:t>
            </w:r>
          </w:p>
          <w:p w:rsidR="00D33888" w:rsidRPr="00800ED1" w:rsidRDefault="005C3658">
            <w:pPr>
              <w:autoSpaceDE w:val="0"/>
              <w:autoSpaceDN w:val="0"/>
              <w:spacing w:before="208" w:line="436" w:lineRule="auto"/>
              <w:ind w:right="170"/>
              <w:jc w:val="left"/>
              <w:rPr>
                <w:rFonts w:ascii="宋体" w:eastAsia="宋体" w:hAnsi="宋体" w:cs="宋体"/>
                <w:kern w:val="0"/>
                <w:sz w:val="24"/>
                <w:szCs w:val="24"/>
              </w:rPr>
            </w:pPr>
            <w:r w:rsidRPr="00800ED1">
              <w:rPr>
                <w:rFonts w:ascii="宋体" w:eastAsia="宋体" w:hAnsi="宋体" w:cs="宋体" w:hint="eastAsia"/>
                <w:kern w:val="0"/>
                <w:sz w:val="24"/>
                <w:szCs w:val="24"/>
              </w:rPr>
              <w:t>（可上传合作办学协议等）</w:t>
            </w: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宋体"/>
                <w:kern w:val="0"/>
                <w:sz w:val="24"/>
                <w:szCs w:val="24"/>
              </w:rPr>
            </w:pPr>
            <w:r w:rsidRPr="00800ED1">
              <w:rPr>
                <w:rFonts w:ascii="宋体" w:eastAsia="宋体" w:hAnsi="宋体" w:cs="宋体" w:hint="eastAsia"/>
                <w:kern w:val="0"/>
                <w:sz w:val="24"/>
                <w:szCs w:val="24"/>
              </w:rPr>
              <w:t>年度计划招生人数</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40</w:t>
            </w:r>
            <w:r w:rsidRPr="00800ED1">
              <w:rPr>
                <w:rFonts w:ascii="Times New Roman" w:eastAsia="宋体" w:hAnsi="宋体" w:cs="宋体" w:hint="eastAsia"/>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autoSpaceDE w:val="0"/>
              <w:autoSpaceDN w:val="0"/>
              <w:spacing w:before="208"/>
              <w:jc w:val="left"/>
              <w:rPr>
                <w:rFonts w:ascii="宋体" w:eastAsia="宋体" w:hAnsi="宋体" w:cs="宋体"/>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宋体"/>
                <w:kern w:val="0"/>
                <w:sz w:val="24"/>
                <w:szCs w:val="24"/>
              </w:rPr>
            </w:pPr>
            <w:r w:rsidRPr="00800ED1">
              <w:rPr>
                <w:rFonts w:ascii="宋体" w:eastAsia="宋体" w:hAnsi="宋体" w:cs="宋体" w:hint="eastAsia"/>
                <w:kern w:val="0"/>
                <w:sz w:val="24"/>
                <w:szCs w:val="24"/>
              </w:rPr>
              <w:t>预计升学人数</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5</w:t>
            </w:r>
            <w:r w:rsidRPr="00800ED1">
              <w:rPr>
                <w:rFonts w:ascii="Times New Roman" w:eastAsia="宋体" w:hAnsi="宋体" w:cs="宋体" w:hint="eastAsia"/>
                <w:kern w:val="0"/>
                <w:sz w:val="24"/>
                <w:szCs w:val="24"/>
              </w:rPr>
              <w:t>人</w:t>
            </w:r>
          </w:p>
        </w:tc>
      </w:tr>
      <w:tr w:rsidR="00D33888" w:rsidRPr="00800ED1">
        <w:trPr>
          <w:trHeight w:val="558"/>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autoSpaceDE w:val="0"/>
              <w:autoSpaceDN w:val="0"/>
              <w:spacing w:before="208"/>
              <w:jc w:val="left"/>
              <w:rPr>
                <w:rFonts w:ascii="宋体" w:eastAsia="宋体" w:hAnsi="宋体" w:cs="宋体"/>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宋体"/>
                <w:kern w:val="0"/>
                <w:sz w:val="24"/>
                <w:szCs w:val="24"/>
              </w:rPr>
            </w:pPr>
            <w:r w:rsidRPr="00800ED1">
              <w:rPr>
                <w:rFonts w:ascii="宋体" w:eastAsia="宋体" w:hAnsi="宋体" w:cs="宋体" w:hint="eastAsia"/>
                <w:kern w:val="0"/>
                <w:sz w:val="24"/>
                <w:szCs w:val="24"/>
              </w:rPr>
              <w:t>预计就业人数</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3</w:t>
            </w:r>
            <w:r w:rsidRPr="00800ED1">
              <w:rPr>
                <w:rFonts w:ascii="Times New Roman" w:eastAsia="宋体" w:hAnsi="宋体" w:cs="宋体" w:hint="eastAsia"/>
                <w:kern w:val="0"/>
                <w:sz w:val="24"/>
                <w:szCs w:val="24"/>
              </w:rPr>
              <w:t>5</w:t>
            </w:r>
            <w:r w:rsidRPr="00800ED1">
              <w:rPr>
                <w:rFonts w:ascii="Times New Roman" w:eastAsia="宋体" w:hAnsi="宋体" w:cs="宋体" w:hint="eastAsia"/>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autoSpaceDE w:val="0"/>
              <w:autoSpaceDN w:val="0"/>
              <w:spacing w:before="208"/>
              <w:jc w:val="left"/>
              <w:rPr>
                <w:rFonts w:ascii="宋体" w:eastAsia="宋体" w:hAnsi="宋体" w:cs="宋体"/>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宋体"/>
                <w:kern w:val="0"/>
                <w:sz w:val="24"/>
                <w:szCs w:val="24"/>
              </w:rPr>
            </w:pPr>
            <w:r w:rsidRPr="00800ED1">
              <w:rPr>
                <w:rFonts w:ascii="宋体" w:eastAsia="宋体" w:hAnsi="宋体" w:cs="宋体" w:hint="eastAsia"/>
                <w:kern w:val="0"/>
                <w:sz w:val="24"/>
                <w:szCs w:val="24"/>
              </w:rPr>
              <w:t>泉州晚报社新媒体中心</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5</w:t>
            </w:r>
            <w:r w:rsidR="00397AE6">
              <w:rPr>
                <w:rFonts w:ascii="Times New Roman" w:eastAsia="宋体" w:hAnsi="宋体" w:cs="宋体"/>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widowControl/>
              <w:jc w:val="left"/>
              <w:rPr>
                <w:rFonts w:ascii="宋体" w:eastAsia="宋体" w:hAnsi="宋体" w:cs="Times New Roman"/>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泉州市泉视新媒体发展有限公司</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8</w:t>
            </w:r>
            <w:r w:rsidR="00397AE6">
              <w:rPr>
                <w:rFonts w:ascii="Times New Roman" w:eastAsia="宋体" w:hAnsi="宋体" w:cs="宋体"/>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widowControl/>
              <w:jc w:val="left"/>
              <w:rPr>
                <w:rFonts w:ascii="宋体" w:eastAsia="宋体" w:hAnsi="宋体" w:cs="Times New Roman"/>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领秀文旅产业运营有限公司</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4</w:t>
            </w:r>
            <w:r w:rsidR="00397AE6">
              <w:rPr>
                <w:rFonts w:ascii="Times New Roman" w:eastAsia="宋体" w:hAnsi="宋体" w:cs="宋体"/>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widowControl/>
              <w:jc w:val="left"/>
              <w:rPr>
                <w:rFonts w:ascii="宋体" w:eastAsia="宋体" w:hAnsi="宋体" w:cs="Times New Roman"/>
                <w:kern w:val="0"/>
                <w:sz w:val="24"/>
                <w:szCs w:val="24"/>
              </w:rPr>
            </w:pPr>
          </w:p>
        </w:tc>
        <w:tc>
          <w:tcPr>
            <w:tcW w:w="4181" w:type="dxa"/>
            <w:gridSpan w:val="2"/>
            <w:tcBorders>
              <w:top w:val="single" w:sz="6" w:space="0" w:color="000000"/>
              <w:left w:val="single" w:sz="6" w:space="0" w:color="000000"/>
              <w:bottom w:val="single" w:sz="6" w:space="0" w:color="000000"/>
              <w:right w:val="single" w:sz="6" w:space="0" w:color="000000"/>
            </w:tcBorders>
          </w:tcPr>
          <w:p w:rsidR="00D33888" w:rsidRPr="00800ED1" w:rsidRDefault="005C3658">
            <w:pPr>
              <w:spacing w:before="208"/>
              <w:jc w:val="left"/>
              <w:rPr>
                <w:rFonts w:ascii="Times New Roman" w:eastAsia="Times New Roman" w:hAnsi="Times New Roman" w:cs="Times New Roman"/>
                <w:sz w:val="24"/>
              </w:rPr>
            </w:pPr>
            <w:r w:rsidRPr="00800ED1">
              <w:rPr>
                <w:rFonts w:ascii="Times New Roman" w:eastAsia="Times New Roman" w:hAnsi="Times New Roman" w:cs="Times New Roman" w:hint="eastAsia"/>
                <w:sz w:val="24"/>
              </w:rPr>
              <w:t>泉州悠然见</w:t>
            </w:r>
            <w:r w:rsidRPr="00800ED1">
              <w:rPr>
                <w:rFonts w:ascii="Times New Roman" w:eastAsia="Times New Roman" w:hAnsi="Times New Roman" w:cs="Times New Roman"/>
                <w:sz w:val="24"/>
              </w:rPr>
              <w:t>旅游文化</w:t>
            </w:r>
            <w:r w:rsidRPr="00800ED1">
              <w:rPr>
                <w:rFonts w:ascii="Times New Roman" w:eastAsia="Times New Roman" w:hAnsi="Times New Roman" w:cs="Times New Roman" w:hint="eastAsia"/>
                <w:sz w:val="24"/>
              </w:rPr>
              <w:t>有限公司</w:t>
            </w:r>
          </w:p>
        </w:tc>
        <w:tc>
          <w:tcPr>
            <w:tcW w:w="3817" w:type="dxa"/>
            <w:tcBorders>
              <w:top w:val="single" w:sz="6" w:space="0" w:color="000000"/>
              <w:left w:val="single" w:sz="6" w:space="0" w:color="000000"/>
              <w:bottom w:val="single" w:sz="6" w:space="0" w:color="000000"/>
            </w:tcBorders>
          </w:tcPr>
          <w:p w:rsidR="00D33888" w:rsidRPr="00800ED1" w:rsidRDefault="005C3658">
            <w:pPr>
              <w:jc w:val="left"/>
              <w:rPr>
                <w:rFonts w:ascii="Times New Roman" w:eastAsia="Times New Roman" w:hAnsi="Times New Roman" w:cs="Times New Roman"/>
                <w:sz w:val="24"/>
              </w:rPr>
            </w:pPr>
            <w:r w:rsidRPr="00800ED1">
              <w:rPr>
                <w:rFonts w:ascii="Times New Roman" w:eastAsia="Times New Roman" w:hAnsi="Times New Roman" w:cs="Times New Roman" w:hint="eastAsia"/>
                <w:sz w:val="24"/>
              </w:rPr>
              <w:t>1</w:t>
            </w:r>
            <w:r w:rsidRPr="00800ED1">
              <w:rPr>
                <w:rFonts w:ascii="Times New Roman" w:eastAsia="Times New Roman" w:hAnsi="Times New Roman" w:cs="Times New Roman"/>
                <w:sz w:val="24"/>
              </w:rPr>
              <w:t>0</w:t>
            </w:r>
            <w:r w:rsidR="00397AE6">
              <w:rPr>
                <w:rFonts w:ascii="Times New Roman" w:eastAsia="Times New Roman" w:hAnsi="Times New Roman" w:cs="Times New Roman"/>
                <w:sz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widowControl/>
              <w:jc w:val="left"/>
              <w:rPr>
                <w:rFonts w:ascii="宋体" w:eastAsia="宋体" w:hAnsi="宋体" w:cs="Times New Roman"/>
                <w:kern w:val="0"/>
                <w:sz w:val="24"/>
                <w:szCs w:val="24"/>
              </w:rPr>
            </w:pPr>
          </w:p>
        </w:tc>
        <w:tc>
          <w:tcPr>
            <w:tcW w:w="4181" w:type="dxa"/>
            <w:gridSpan w:val="2"/>
            <w:tcBorders>
              <w:top w:val="single" w:sz="6" w:space="0" w:color="000000"/>
              <w:left w:val="nil"/>
              <w:bottom w:val="single" w:sz="6" w:space="0" w:color="000000"/>
              <w:right w:val="single" w:sz="6" w:space="0" w:color="000000"/>
            </w:tcBorders>
          </w:tcPr>
          <w:p w:rsidR="00D33888" w:rsidRPr="00800ED1" w:rsidRDefault="005C3658">
            <w:pPr>
              <w:autoSpaceDE w:val="0"/>
              <w:autoSpaceDN w:val="0"/>
              <w:spacing w:before="20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泉州六合儿童创意产业有限公司</w:t>
            </w:r>
          </w:p>
        </w:tc>
        <w:tc>
          <w:tcPr>
            <w:tcW w:w="3817" w:type="dxa"/>
            <w:tcBorders>
              <w:top w:val="single" w:sz="6" w:space="0" w:color="000000"/>
              <w:left w:val="nil"/>
              <w:bottom w:val="single" w:sz="6"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3</w:t>
            </w:r>
            <w:r w:rsidR="00397AE6">
              <w:rPr>
                <w:rFonts w:ascii="Times New Roman" w:eastAsia="宋体" w:hAnsi="宋体" w:cs="宋体"/>
                <w:kern w:val="0"/>
                <w:sz w:val="24"/>
                <w:szCs w:val="24"/>
              </w:rPr>
              <w:t>人</w:t>
            </w:r>
          </w:p>
        </w:tc>
      </w:tr>
      <w:tr w:rsidR="00D33888" w:rsidRPr="00800ED1">
        <w:trPr>
          <w:trHeight w:val="561"/>
        </w:trPr>
        <w:tc>
          <w:tcPr>
            <w:tcW w:w="1807" w:type="dxa"/>
            <w:vMerge/>
            <w:tcBorders>
              <w:top w:val="nil"/>
              <w:left w:val="single" w:sz="4" w:space="0" w:color="000000"/>
              <w:bottom w:val="single" w:sz="4" w:space="0" w:color="000000"/>
              <w:right w:val="single" w:sz="6" w:space="0" w:color="000000"/>
            </w:tcBorders>
            <w:vAlign w:val="center"/>
          </w:tcPr>
          <w:p w:rsidR="00D33888" w:rsidRPr="00800ED1" w:rsidRDefault="00D33888">
            <w:pPr>
              <w:widowControl/>
              <w:jc w:val="left"/>
              <w:rPr>
                <w:rFonts w:ascii="宋体" w:eastAsia="宋体" w:hAnsi="宋体" w:cs="Times New Roman"/>
                <w:kern w:val="0"/>
                <w:sz w:val="24"/>
                <w:szCs w:val="24"/>
              </w:rPr>
            </w:pPr>
          </w:p>
        </w:tc>
        <w:tc>
          <w:tcPr>
            <w:tcW w:w="4181" w:type="dxa"/>
            <w:gridSpan w:val="2"/>
            <w:tcBorders>
              <w:top w:val="single" w:sz="6" w:space="0" w:color="000000"/>
              <w:left w:val="nil"/>
              <w:bottom w:val="single" w:sz="4" w:space="0" w:color="000000"/>
              <w:right w:val="single" w:sz="6" w:space="0" w:color="000000"/>
            </w:tcBorders>
          </w:tcPr>
          <w:p w:rsidR="00D33888" w:rsidRPr="00800ED1" w:rsidRDefault="005C3658">
            <w:pPr>
              <w:autoSpaceDE w:val="0"/>
              <w:autoSpaceDN w:val="0"/>
              <w:spacing w:before="20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雨果网</w:t>
            </w:r>
          </w:p>
        </w:tc>
        <w:tc>
          <w:tcPr>
            <w:tcW w:w="3817" w:type="dxa"/>
            <w:tcBorders>
              <w:top w:val="single" w:sz="6"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15</w:t>
            </w:r>
            <w:r w:rsidR="00397AE6">
              <w:rPr>
                <w:rFonts w:ascii="Times New Roman" w:eastAsia="宋体" w:hAnsi="宋体" w:cs="宋体"/>
                <w:kern w:val="0"/>
                <w:sz w:val="24"/>
                <w:szCs w:val="24"/>
              </w:rPr>
              <w:t>人</w:t>
            </w:r>
          </w:p>
        </w:tc>
      </w:tr>
    </w:tbl>
    <w:p w:rsidR="00D33888" w:rsidRPr="00800ED1" w:rsidRDefault="00D33888">
      <w:pPr>
        <w:widowControl/>
        <w:jc w:val="left"/>
        <w:rPr>
          <w:rFonts w:ascii="Times New Roman" w:eastAsia="黑体" w:hAnsi="黑体" w:cs="黑体"/>
          <w:kern w:val="0"/>
          <w:sz w:val="17"/>
          <w:szCs w:val="17"/>
        </w:rPr>
        <w:sectPr w:rsidR="00D33888" w:rsidRPr="00800ED1">
          <w:pgSz w:w="11910" w:h="16840"/>
          <w:pgMar w:top="1760" w:right="660" w:bottom="280" w:left="1200" w:header="720" w:footer="720" w:gutter="0"/>
          <w:cols w:space="720"/>
        </w:sectPr>
      </w:pPr>
    </w:p>
    <w:p w:rsidR="00D33888" w:rsidRPr="00800ED1" w:rsidRDefault="00DC6D57">
      <w:pPr>
        <w:autoSpaceDE w:val="0"/>
        <w:autoSpaceDN w:val="0"/>
        <w:spacing w:before="8"/>
        <w:jc w:val="left"/>
        <w:rPr>
          <w:rFonts w:ascii="Times New Roman" w:eastAsia="黑体" w:hAnsi="黑体" w:cs="黑体"/>
          <w:kern w:val="0"/>
          <w:sz w:val="17"/>
          <w:szCs w:val="17"/>
        </w:rPr>
      </w:pPr>
      <w:r>
        <w:rPr>
          <w:rFonts w:ascii="Times New Roman" w:eastAsia="黑体" w:hAnsi="黑体" w:cs="黑体"/>
          <w:kern w:val="0"/>
          <w:sz w:val="17"/>
          <w:szCs w:val="17"/>
        </w:rPr>
        <w:lastRenderedPageBreak/>
        <w:pict>
          <v:shape id="文本框 5" o:spid="_x0000_s1032" type="#_x0000_t202" style="position:absolute;margin-left:216.7pt;margin-top:81.45pt;width:200.05pt;height:20pt;z-index:-251660800;mso-position-horizontal-relative:page;mso-position-vertical-relative:page" o:gfxdata="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QQzXeNkAAAALAQAADwAAAAAAAAAB&#10;ACAAAAAiAAAAZHJzL2Rvd25yZXYueG1sUEsBAhQAFAAAAAgAh07iQM+7gW6dAQAAJAMAAA4AAAAA&#10;AAAAAQAgAAAAKAEAAGRycy9lMm9Eb2MueG1sUEsFBgAAAAAGAAYAWQEAADcFAAAAAA==&#10;" filled="f" stroked="f">
            <v:textbox inset="0,0,0,0">
              <w:txbxContent>
                <w:p w:rsidR="00397AE6" w:rsidRDefault="00397AE6">
                  <w:pPr>
                    <w:pStyle w:val="a5"/>
                    <w:spacing w:line="400" w:lineRule="exact"/>
                    <w:ind w:left="20"/>
                  </w:pPr>
                  <w:r>
                    <w:t>4.教师及课程基本情况表</w:t>
                  </w:r>
                </w:p>
              </w:txbxContent>
            </v:textbox>
            <w10:wrap anchorx="page" anchory="page"/>
          </v:shape>
        </w:pict>
      </w:r>
    </w:p>
    <w:p w:rsidR="00D33888" w:rsidRPr="00800ED1" w:rsidRDefault="005C3658">
      <w:pPr>
        <w:numPr>
          <w:ilvl w:val="1"/>
          <w:numId w:val="3"/>
        </w:numPr>
        <w:autoSpaceDE w:val="0"/>
        <w:autoSpaceDN w:val="0"/>
        <w:spacing w:after="100" w:afterAutospacing="1" w:line="484" w:lineRule="exact"/>
        <w:ind w:hanging="496"/>
        <w:jc w:val="left"/>
        <w:rPr>
          <w:rFonts w:ascii="宋体" w:eastAsia="宋体" w:hAnsi="宋体" w:cs="宋体"/>
          <w:kern w:val="0"/>
          <w:sz w:val="24"/>
          <w:szCs w:val="24"/>
        </w:rPr>
      </w:pPr>
      <w:r w:rsidRPr="00800ED1">
        <w:rPr>
          <w:rFonts w:ascii="Microsoft JhengHei" w:eastAsia="Microsoft JhengHei" w:hAnsi="Microsoft JhengHei" w:cs="宋体" w:hint="eastAsia"/>
          <w:b/>
          <w:bCs/>
          <w:kern w:val="0"/>
          <w:sz w:val="28"/>
          <w:szCs w:val="28"/>
        </w:rPr>
        <w:t>教师及开课情况汇总表</w:t>
      </w:r>
      <w:r w:rsidRPr="00800ED1">
        <w:rPr>
          <w:rFonts w:ascii="宋体" w:eastAsia="宋体" w:hAnsi="宋体" w:cs="宋体" w:hint="eastAsia"/>
          <w:kern w:val="0"/>
          <w:sz w:val="24"/>
          <w:szCs w:val="24"/>
        </w:rPr>
        <w:t>（</w:t>
      </w:r>
      <w:r w:rsidRPr="00800ED1">
        <w:rPr>
          <w:rFonts w:ascii="宋体" w:eastAsia="宋体" w:hAnsi="宋体" w:cs="宋体" w:hint="eastAsia"/>
          <w:spacing w:val="-1"/>
          <w:kern w:val="0"/>
          <w:sz w:val="24"/>
          <w:szCs w:val="24"/>
        </w:rPr>
        <w:t>以下统计数据由系统生成</w:t>
      </w:r>
      <w:r w:rsidRPr="00800ED1">
        <w:rPr>
          <w:rFonts w:ascii="宋体" w:eastAsia="宋体" w:hAnsi="宋体" w:cs="宋体" w:hint="eastAsia"/>
          <w:kern w:val="0"/>
          <w:sz w:val="24"/>
          <w:szCs w:val="24"/>
        </w:rPr>
        <w:t>）</w:t>
      </w:r>
    </w:p>
    <w:p w:rsidR="00D33888" w:rsidRPr="00800ED1" w:rsidRDefault="00D33888">
      <w:pPr>
        <w:autoSpaceDE w:val="0"/>
        <w:autoSpaceDN w:val="0"/>
        <w:spacing w:before="4"/>
        <w:jc w:val="left"/>
        <w:rPr>
          <w:rFonts w:ascii="宋体" w:eastAsia="宋体" w:hAnsi="宋体" w:cs="宋体"/>
          <w:kern w:val="0"/>
          <w:sz w:val="5"/>
          <w:szCs w:val="5"/>
        </w:rPr>
      </w:pPr>
    </w:p>
    <w:tbl>
      <w:tblPr>
        <w:tblStyle w:val="TableNormal"/>
        <w:tblW w:w="9574"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47"/>
        <w:gridCol w:w="3227"/>
      </w:tblGrid>
      <w:tr w:rsidR="00D33888" w:rsidRPr="00800ED1">
        <w:trPr>
          <w:trHeight w:val="397"/>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299" w:lineRule="exact"/>
              <w:ind w:right="383"/>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专任教师总数</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18</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81" w:line="299"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具有教授（含其他正高级）职称教师数及比例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3</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17</w:t>
            </w:r>
            <w:r w:rsidRPr="00800ED1">
              <w:rPr>
                <w:rFonts w:ascii="Times New Roman" w:eastAsia="宋体" w:hAnsi="宋体" w:cs="宋体"/>
                <w:kern w:val="0"/>
                <w:sz w:val="24"/>
                <w:szCs w:val="24"/>
              </w:rPr>
              <w:t>%</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具有副教授以上（含其他副高级）职称教师数及比例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9</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50</w:t>
            </w:r>
            <w:r w:rsidRPr="00800ED1">
              <w:rPr>
                <w:rFonts w:ascii="Times New Roman" w:eastAsia="宋体" w:hAnsi="宋体" w:cs="宋体"/>
                <w:kern w:val="0"/>
                <w:sz w:val="24"/>
                <w:szCs w:val="24"/>
              </w:rPr>
              <w:t>%</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3"/>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具有硕士以上（含）学位教师数及比例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16</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89</w:t>
            </w:r>
            <w:r w:rsidRPr="00800ED1">
              <w:rPr>
                <w:rFonts w:ascii="Times New Roman" w:eastAsia="宋体" w:hAnsi="宋体" w:cs="宋体"/>
                <w:kern w:val="0"/>
                <w:sz w:val="24"/>
                <w:szCs w:val="24"/>
              </w:rPr>
              <w:t>%</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具有博士学位教师数及比例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6</w:t>
            </w:r>
            <w:r w:rsidRPr="00800ED1">
              <w:rPr>
                <w:rFonts w:ascii="Times New Roman" w:eastAsia="宋体" w:hAnsi="宋体" w:cs="宋体"/>
                <w:kern w:val="0"/>
                <w:sz w:val="24"/>
                <w:szCs w:val="24"/>
              </w:rPr>
              <w:t>%</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4"/>
              <w:jc w:val="left"/>
              <w:rPr>
                <w:rFonts w:ascii="宋体" w:eastAsia="宋体" w:hAnsi="宋体" w:cs="Times New Roman"/>
                <w:kern w:val="0"/>
                <w:sz w:val="24"/>
                <w:szCs w:val="24"/>
              </w:rPr>
            </w:pPr>
            <w:r w:rsidRPr="00800ED1">
              <w:rPr>
                <w:rFonts w:ascii="Times New Roman" w:eastAsia="宋体" w:hAnsi="宋体" w:cs="宋体"/>
                <w:kern w:val="0"/>
                <w:sz w:val="24"/>
                <w:szCs w:val="24"/>
              </w:rPr>
              <w:t xml:space="preserve">35 </w:t>
            </w:r>
            <w:r w:rsidRPr="00800ED1">
              <w:rPr>
                <w:rFonts w:ascii="宋体" w:eastAsia="宋体" w:hAnsi="宋体" w:cs="Times New Roman" w:hint="eastAsia"/>
                <w:kern w:val="0"/>
                <w:sz w:val="24"/>
                <w:szCs w:val="24"/>
              </w:rPr>
              <w:t>岁以下青年教师数及比例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3</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17</w:t>
            </w:r>
            <w:r w:rsidRPr="00800ED1">
              <w:rPr>
                <w:rFonts w:ascii="Times New Roman" w:eastAsia="宋体" w:hAnsi="宋体" w:cs="宋体"/>
                <w:kern w:val="0"/>
                <w:sz w:val="24"/>
                <w:szCs w:val="24"/>
              </w:rPr>
              <w:t>%</w:t>
            </w:r>
          </w:p>
        </w:tc>
      </w:tr>
      <w:tr w:rsidR="00D33888" w:rsidRPr="00800ED1">
        <w:trPr>
          <w:trHeight w:val="398"/>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299" w:lineRule="exact"/>
              <w:ind w:right="384"/>
              <w:jc w:val="left"/>
              <w:rPr>
                <w:rFonts w:ascii="宋体" w:eastAsia="宋体" w:hAnsi="宋体" w:cs="Times New Roman"/>
                <w:kern w:val="0"/>
                <w:sz w:val="24"/>
                <w:szCs w:val="24"/>
              </w:rPr>
            </w:pPr>
            <w:r w:rsidRPr="00800ED1">
              <w:rPr>
                <w:rFonts w:ascii="Times New Roman" w:eastAsia="宋体" w:hAnsi="宋体" w:cs="宋体"/>
                <w:kern w:val="0"/>
                <w:sz w:val="24"/>
                <w:szCs w:val="24"/>
              </w:rPr>
              <w:t xml:space="preserve">36-55 </w:t>
            </w:r>
            <w:r w:rsidRPr="00800ED1">
              <w:rPr>
                <w:rFonts w:ascii="宋体" w:eastAsia="宋体" w:hAnsi="宋体" w:cs="Times New Roman" w:hint="eastAsia"/>
                <w:kern w:val="0"/>
                <w:sz w:val="24"/>
                <w:szCs w:val="24"/>
              </w:rPr>
              <w:t>岁教师数及比例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14</w:t>
            </w:r>
            <w:r w:rsidRPr="00800ED1">
              <w:rPr>
                <w:rFonts w:ascii="宋体" w:eastAsia="宋体" w:hAnsi="宋体" w:cs="宋体" w:hint="eastAsia"/>
                <w:kern w:val="0"/>
                <w:sz w:val="24"/>
                <w:szCs w:val="24"/>
              </w:rPr>
              <w:t>；</w:t>
            </w:r>
            <w:r w:rsidRPr="00800ED1">
              <w:rPr>
                <w:rFonts w:ascii="Times New Roman" w:eastAsia="宋体" w:hAnsi="Times New Roman" w:cs="Times New Roman" w:hint="eastAsia"/>
                <w:kern w:val="0"/>
                <w:sz w:val="24"/>
                <w:szCs w:val="24"/>
              </w:rPr>
              <w:t>78</w:t>
            </w:r>
            <w:r w:rsidRPr="00800ED1">
              <w:rPr>
                <w:rFonts w:ascii="Times New Roman" w:eastAsia="宋体" w:hAnsi="宋体" w:cs="宋体"/>
                <w:kern w:val="0"/>
                <w:sz w:val="24"/>
                <w:szCs w:val="24"/>
              </w:rPr>
              <w:t>%</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81" w:line="299"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兼职</w:t>
            </w:r>
            <w:r w:rsidRPr="00800ED1">
              <w:rPr>
                <w:rFonts w:ascii="Times New Roman" w:eastAsia="宋体" w:hAnsi="宋体" w:cs="宋体"/>
                <w:kern w:val="0"/>
                <w:sz w:val="24"/>
                <w:szCs w:val="24"/>
              </w:rPr>
              <w:t>/</w:t>
            </w:r>
            <w:r w:rsidRPr="00800ED1">
              <w:rPr>
                <w:rFonts w:ascii="宋体" w:eastAsia="宋体" w:hAnsi="宋体" w:cs="Times New Roman" w:hint="eastAsia"/>
                <w:kern w:val="0"/>
                <w:sz w:val="24"/>
                <w:szCs w:val="24"/>
              </w:rPr>
              <w:t>专职教师比例</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w:t>
            </w:r>
            <w:r w:rsidRPr="00800ED1">
              <w:rPr>
                <w:rFonts w:ascii="Times New Roman" w:eastAsia="宋体" w:hAnsi="宋体" w:cs="宋体" w:hint="eastAsia"/>
                <w:kern w:val="0"/>
                <w:sz w:val="24"/>
                <w:szCs w:val="24"/>
              </w:rPr>
              <w:t>：</w:t>
            </w:r>
            <w:r w:rsidRPr="00800ED1">
              <w:rPr>
                <w:rFonts w:ascii="Times New Roman" w:eastAsia="宋体" w:hAnsi="宋体" w:cs="宋体" w:hint="eastAsia"/>
                <w:kern w:val="0"/>
                <w:sz w:val="24"/>
                <w:szCs w:val="24"/>
              </w:rPr>
              <w:t>5</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专业核心课程门数</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13</w:t>
            </w:r>
          </w:p>
        </w:tc>
      </w:tr>
      <w:tr w:rsidR="00D33888" w:rsidRPr="00800ED1">
        <w:trPr>
          <w:trHeight w:val="400"/>
        </w:trPr>
        <w:tc>
          <w:tcPr>
            <w:tcW w:w="634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line="301" w:lineRule="exact"/>
              <w:ind w:right="384"/>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专业核心课程任课教师数</w:t>
            </w:r>
          </w:p>
        </w:tc>
        <w:tc>
          <w:tcPr>
            <w:tcW w:w="3227"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14</w:t>
            </w:r>
          </w:p>
        </w:tc>
      </w:tr>
    </w:tbl>
    <w:p w:rsidR="00D33888" w:rsidRPr="00800ED1" w:rsidRDefault="005C3658">
      <w:pPr>
        <w:numPr>
          <w:ilvl w:val="1"/>
          <w:numId w:val="3"/>
        </w:numPr>
        <w:autoSpaceDE w:val="0"/>
        <w:autoSpaceDN w:val="0"/>
        <w:spacing w:before="197" w:after="100" w:afterAutospacing="1"/>
        <w:ind w:hanging="496"/>
        <w:jc w:val="left"/>
        <w:rPr>
          <w:rFonts w:ascii="宋体" w:eastAsia="宋体" w:hAnsi="宋体" w:cs="宋体"/>
          <w:kern w:val="0"/>
          <w:sz w:val="24"/>
          <w:szCs w:val="24"/>
        </w:rPr>
      </w:pPr>
      <w:r w:rsidRPr="00800ED1">
        <w:rPr>
          <w:rFonts w:ascii="Microsoft JhengHei" w:eastAsia="Microsoft JhengHei" w:hAnsi="Microsoft JhengHei" w:cs="宋体" w:hint="eastAsia"/>
          <w:b/>
          <w:bCs/>
          <w:kern w:val="0"/>
          <w:sz w:val="28"/>
          <w:szCs w:val="28"/>
        </w:rPr>
        <w:t>教师基本情况表</w:t>
      </w:r>
      <w:r w:rsidRPr="00800ED1">
        <w:rPr>
          <w:rFonts w:ascii="宋体" w:eastAsia="宋体" w:hAnsi="宋体" w:cs="宋体" w:hint="eastAsia"/>
          <w:kern w:val="0"/>
          <w:sz w:val="24"/>
          <w:szCs w:val="24"/>
        </w:rPr>
        <w:t>（</w:t>
      </w:r>
      <w:r w:rsidRPr="00800ED1">
        <w:rPr>
          <w:rFonts w:ascii="宋体" w:eastAsia="宋体" w:hAnsi="宋体" w:cs="宋体" w:hint="eastAsia"/>
          <w:spacing w:val="-1"/>
          <w:kern w:val="0"/>
          <w:sz w:val="24"/>
          <w:szCs w:val="24"/>
        </w:rPr>
        <w:t>以下表格数据由学校填写</w:t>
      </w:r>
      <w:r w:rsidRPr="00800ED1">
        <w:rPr>
          <w:rFonts w:ascii="宋体" w:eastAsia="宋体" w:hAnsi="宋体" w:cs="宋体" w:hint="eastAsia"/>
          <w:kern w:val="0"/>
          <w:sz w:val="24"/>
          <w:szCs w:val="24"/>
        </w:rPr>
        <w:t>）</w:t>
      </w:r>
    </w:p>
    <w:p w:rsidR="00D33888" w:rsidRPr="00800ED1" w:rsidRDefault="00D33888">
      <w:pPr>
        <w:autoSpaceDE w:val="0"/>
        <w:autoSpaceDN w:val="0"/>
        <w:spacing w:before="4"/>
        <w:jc w:val="left"/>
        <w:rPr>
          <w:rFonts w:ascii="宋体" w:eastAsia="宋体" w:hAnsi="宋体" w:cs="宋体"/>
          <w:kern w:val="0"/>
          <w:sz w:val="5"/>
          <w:szCs w:val="5"/>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50"/>
        <w:gridCol w:w="652"/>
        <w:gridCol w:w="933"/>
        <w:gridCol w:w="1198"/>
        <w:gridCol w:w="968"/>
        <w:gridCol w:w="1223"/>
        <w:gridCol w:w="1225"/>
        <w:gridCol w:w="1120"/>
        <w:gridCol w:w="851"/>
        <w:gridCol w:w="743"/>
      </w:tblGrid>
      <w:tr w:rsidR="00D33888" w:rsidRPr="00800ED1">
        <w:trPr>
          <w:trHeight w:val="801"/>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姓</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名</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性</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别</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出生</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年月</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拟授</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课程</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专业技</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术职务</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最后学历</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毕业学校</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最后学历</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毕业专业</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最后学历</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毕业学位</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研究</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领域</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专职</w:t>
            </w:r>
          </w:p>
          <w:p w:rsidR="00D33888" w:rsidRPr="00800ED1" w:rsidRDefault="005C3658" w:rsidP="009234F0">
            <w:pPr>
              <w:autoSpaceDE w:val="0"/>
              <w:autoSpaceDN w:val="0"/>
              <w:jc w:val="left"/>
              <w:rPr>
                <w:rFonts w:ascii="Microsoft JhengHei" w:eastAsia="Microsoft JhengHei" w:hAnsi="宋体" w:cs="宋体"/>
                <w:b/>
                <w:bCs/>
                <w:kern w:val="0"/>
                <w:sz w:val="24"/>
                <w:szCs w:val="24"/>
              </w:rPr>
            </w:pPr>
            <w:r w:rsidRPr="00800ED1">
              <w:rPr>
                <w:rFonts w:ascii="Times New Roman" w:eastAsia="宋体" w:hAnsi="宋体" w:cs="宋体"/>
                <w:b/>
                <w:bCs/>
                <w:kern w:val="0"/>
                <w:sz w:val="24"/>
                <w:szCs w:val="24"/>
              </w:rPr>
              <w:t>/</w:t>
            </w:r>
            <w:r w:rsidRPr="00800ED1">
              <w:rPr>
                <w:rFonts w:ascii="Microsoft JhengHei" w:eastAsia="Microsoft JhengHei" w:hAnsi="宋体" w:cs="宋体" w:hint="eastAsia"/>
                <w:b/>
                <w:bCs/>
                <w:kern w:val="0"/>
                <w:sz w:val="24"/>
                <w:szCs w:val="24"/>
              </w:rPr>
              <w:t>兼职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陈肖利</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1980.04</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仿宋" w:hint="eastAsia"/>
                <w:kern w:val="0"/>
                <w:sz w:val="20"/>
                <w:szCs w:val="21"/>
              </w:rPr>
              <w:t>融合新闻学、信息可视化与数据新闻</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上海大学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哲学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文化创意产业、品牌传播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陈胜华</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1973.10</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数字多媒体作品创作、网络行为心理学、</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南昌大学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新闻学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0"/>
              </w:rPr>
            </w:pPr>
            <w:r w:rsidRPr="00800ED1">
              <w:rPr>
                <w:rFonts w:ascii="Times New Roman" w:eastAsia="宋体" w:hAnsi="宋体" w:cs="宋体" w:hint="eastAsia"/>
                <w:kern w:val="0"/>
                <w:sz w:val="20"/>
                <w:szCs w:val="20"/>
              </w:rPr>
              <w:t>电视传播与电视文化、新媒体传播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周铁菊</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1974.11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网络编辑实务、新闻学概论</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复旦大学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新闻学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网络新闻传播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曾凤生</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1977.10</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新媒体数据分析与应用、数据挖掘与数据分析</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厦门大学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控制理论与控制工程专业</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大数据技术、知识图谱、机器学习</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王家声</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1963.10</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网络舆情监测与研判</w:t>
            </w:r>
          </w:p>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、媒体公关与危机管理</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中央党校</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党政管理</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本科</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媒体管理、新闻采写实务</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欧颖峰</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1981.08</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网络新媒体概论、新闻采访与写作</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湖南师范大学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新闻学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林堃</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1984.05</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新媒体产品设计与项目管理</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华中农业大学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传播学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社会传播学</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80"/>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李瑞松</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1976.08</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电子商务基础与应用、品</w:t>
            </w:r>
            <w:r w:rsidRPr="00800ED1">
              <w:rPr>
                <w:rFonts w:ascii="宋体" w:eastAsia="宋体" w:hAnsi="宋体" w:cs="宋体" w:hint="eastAsia"/>
                <w:kern w:val="0"/>
                <w:sz w:val="20"/>
                <w:szCs w:val="21"/>
              </w:rPr>
              <w:lastRenderedPageBreak/>
              <w:t>牌策略与管理</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lastRenderedPageBreak/>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厦门大学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企业管理</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网络营销、品牌</w:t>
            </w:r>
            <w:r w:rsidRPr="00800ED1">
              <w:rPr>
                <w:rFonts w:ascii="宋体" w:eastAsia="宋体" w:hAnsi="宋体" w:cs="宋体" w:hint="eastAsia"/>
                <w:kern w:val="0"/>
                <w:sz w:val="20"/>
                <w:szCs w:val="21"/>
              </w:rPr>
              <w:lastRenderedPageBreak/>
              <w:t>战略、产业经济</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lastRenderedPageBreak/>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lastRenderedPageBreak/>
              <w:t>黄丹</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1982.10</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网络新闻专题策划</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讲师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三峡大学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中国现当代文学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新媒体策划</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周杨</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1980.01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数字营销传播、新媒体运营</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讲师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武汉理工大学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传播学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2"/>
                <w:szCs w:val="20"/>
              </w:rPr>
              <w:t>新媒体传播与营销</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苏顽鹏</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1984.05</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广播电视概论、微视频节目编导与制作</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讲师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福建师范大学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广播电视艺术</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2"/>
                <w:szCs w:val="20"/>
              </w:rPr>
              <w:t>影视传播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庄婉容</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1987.11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节目包装与片头制作、脚本创作和分镜头设计</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讲师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福建师范大学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广播电视艺术学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2"/>
                <w:szCs w:val="20"/>
              </w:rPr>
              <w:t>影视传播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王琴</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1979.11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网页设计制作、python语言</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讲师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中国地质大学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计算机应用技术</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Web开发</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侯雨君</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1991.10</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数字摄影与摄像</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助教</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厦门大学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数字影像与广告设计</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影视传播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刘敏敏</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女</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1991.03</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新媒体艺术、</w:t>
            </w:r>
            <w:r w:rsidRPr="00800ED1">
              <w:rPr>
                <w:rFonts w:ascii="宋体" w:eastAsia="宋体" w:hAnsi="宋体" w:cs="仿宋" w:hint="eastAsia"/>
                <w:kern w:val="0"/>
                <w:sz w:val="20"/>
                <w:szCs w:val="21"/>
              </w:rPr>
              <w:t>UI交互设计、电脑图文设计</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助教</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华南理工大学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视觉传达设计</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新媒体产品设计</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专职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黄永超</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1967.02</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微视频节目编导与制作</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教授/高级编辑</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社会科学院研究生院</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新闻与大众传播</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硕士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2"/>
                <w:szCs w:val="20"/>
              </w:rPr>
              <w:t>影视传播</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兼职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颜鹏</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1980.11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新媒体运营</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副教授/主任记者（高级）</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同济大学</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行政管理</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本科</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媒体管理</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兼职</w:t>
            </w:r>
          </w:p>
        </w:tc>
      </w:tr>
      <w:tr w:rsidR="00D33888" w:rsidRPr="00800ED1">
        <w:trPr>
          <w:trHeight w:val="479"/>
        </w:trPr>
        <w:tc>
          <w:tcPr>
            <w:tcW w:w="650" w:type="dxa"/>
            <w:tcBorders>
              <w:top w:val="single" w:sz="4" w:space="0" w:color="000000"/>
              <w:left w:val="single" w:sz="4" w:space="0" w:color="000000"/>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张潮</w:t>
            </w:r>
          </w:p>
        </w:tc>
        <w:tc>
          <w:tcPr>
            <w:tcW w:w="652"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男</w:t>
            </w:r>
          </w:p>
        </w:tc>
        <w:tc>
          <w:tcPr>
            <w:tcW w:w="93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1980.01</w:t>
            </w:r>
          </w:p>
        </w:tc>
        <w:tc>
          <w:tcPr>
            <w:tcW w:w="119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新媒体数据分析与应用</w:t>
            </w:r>
          </w:p>
        </w:tc>
        <w:tc>
          <w:tcPr>
            <w:tcW w:w="968"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副教授</w:t>
            </w:r>
          </w:p>
        </w:tc>
        <w:tc>
          <w:tcPr>
            <w:tcW w:w="122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中国科学院</w:t>
            </w:r>
          </w:p>
        </w:tc>
        <w:tc>
          <w:tcPr>
            <w:tcW w:w="1225"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物理电子学</w:t>
            </w:r>
          </w:p>
        </w:tc>
        <w:tc>
          <w:tcPr>
            <w:tcW w:w="1120"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博士</w:t>
            </w:r>
          </w:p>
        </w:tc>
        <w:tc>
          <w:tcPr>
            <w:tcW w:w="851"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移动互联网营销</w:t>
            </w:r>
          </w:p>
        </w:tc>
        <w:tc>
          <w:tcPr>
            <w:tcW w:w="743" w:type="dxa"/>
            <w:tcBorders>
              <w:top w:val="single" w:sz="4" w:space="0" w:color="000000"/>
              <w:left w:val="nil"/>
              <w:bottom w:val="single" w:sz="4" w:space="0" w:color="000000"/>
              <w:right w:val="single" w:sz="4" w:space="0" w:color="000000"/>
            </w:tcBorders>
          </w:tcPr>
          <w:p w:rsidR="00D33888" w:rsidRPr="00800ED1" w:rsidRDefault="005C3658" w:rsidP="009234F0">
            <w:pPr>
              <w:autoSpaceDE w:val="0"/>
              <w:autoSpaceDN w:val="0"/>
              <w:jc w:val="left"/>
              <w:rPr>
                <w:rFonts w:ascii="宋体" w:eastAsia="宋体" w:hAnsi="宋体" w:cs="宋体"/>
                <w:kern w:val="0"/>
                <w:sz w:val="20"/>
                <w:szCs w:val="21"/>
              </w:rPr>
            </w:pPr>
            <w:r w:rsidRPr="00800ED1">
              <w:rPr>
                <w:rFonts w:ascii="宋体" w:eastAsia="宋体" w:hAnsi="宋体" w:cs="宋体" w:hint="eastAsia"/>
                <w:kern w:val="0"/>
                <w:sz w:val="20"/>
                <w:szCs w:val="21"/>
              </w:rPr>
              <w:t>兼职</w:t>
            </w:r>
          </w:p>
        </w:tc>
      </w:tr>
    </w:tbl>
    <w:p w:rsidR="00D33888" w:rsidRPr="00800ED1" w:rsidRDefault="005C3658">
      <w:pPr>
        <w:autoSpaceDE w:val="0"/>
        <w:autoSpaceDN w:val="0"/>
        <w:spacing w:before="197"/>
        <w:jc w:val="left"/>
        <w:rPr>
          <w:rFonts w:ascii="宋体" w:eastAsia="宋体" w:hAnsi="宋体" w:cs="宋体"/>
          <w:kern w:val="0"/>
          <w:sz w:val="24"/>
          <w:szCs w:val="24"/>
        </w:rPr>
      </w:pPr>
      <w:r w:rsidRPr="00800ED1">
        <w:rPr>
          <w:rFonts w:ascii="Microsoft JhengHei" w:eastAsia="Microsoft JhengHei" w:hAnsi="宋体" w:cs="宋体" w:hint="eastAsia"/>
          <w:b/>
          <w:bCs/>
          <w:kern w:val="0"/>
          <w:sz w:val="28"/>
          <w:szCs w:val="28"/>
        </w:rPr>
        <w:t>4.3.专业核心课程表</w:t>
      </w:r>
      <w:r w:rsidRPr="00800ED1">
        <w:rPr>
          <w:rFonts w:ascii="宋体" w:eastAsia="宋体" w:hAnsi="宋体" w:cs="宋体" w:hint="eastAsia"/>
          <w:kern w:val="0"/>
          <w:sz w:val="24"/>
          <w:szCs w:val="24"/>
        </w:rPr>
        <w:t>（以下表格数据由学校填写）</w:t>
      </w:r>
    </w:p>
    <w:p w:rsidR="00D33888" w:rsidRPr="00800ED1" w:rsidRDefault="00D33888">
      <w:pPr>
        <w:autoSpaceDE w:val="0"/>
        <w:autoSpaceDN w:val="0"/>
        <w:spacing w:before="4"/>
        <w:jc w:val="left"/>
        <w:rPr>
          <w:rFonts w:ascii="宋体" w:eastAsia="宋体" w:hAnsi="宋体" w:cs="宋体"/>
          <w:kern w:val="0"/>
          <w:sz w:val="5"/>
          <w:szCs w:val="5"/>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8"/>
        <w:gridCol w:w="1287"/>
        <w:gridCol w:w="1097"/>
        <w:gridCol w:w="2343"/>
        <w:gridCol w:w="1299"/>
      </w:tblGrid>
      <w:tr w:rsidR="00D33888" w:rsidRPr="00800ED1">
        <w:trPr>
          <w:trHeight w:val="851"/>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ind w:right="1265"/>
              <w:jc w:val="center"/>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课程名称</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ind w:right="272"/>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课程总学时</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ind w:right="176"/>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课程周学时</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拟授课教师</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Microsoft JhengHei" w:eastAsia="Microsoft JhengHei" w:hAnsi="宋体" w:cs="宋体"/>
                <w:b/>
                <w:bCs/>
                <w:kern w:val="0"/>
                <w:sz w:val="24"/>
                <w:szCs w:val="24"/>
              </w:rPr>
            </w:pPr>
            <w:r w:rsidRPr="00800ED1">
              <w:rPr>
                <w:rFonts w:ascii="Microsoft JhengHei" w:eastAsia="Microsoft JhengHei" w:hAnsi="宋体" w:cs="宋体" w:hint="eastAsia"/>
                <w:b/>
                <w:bCs/>
                <w:kern w:val="0"/>
                <w:sz w:val="24"/>
                <w:szCs w:val="24"/>
              </w:rPr>
              <w:t>授课学期</w:t>
            </w:r>
          </w:p>
        </w:tc>
      </w:tr>
      <w:tr w:rsidR="00D33888" w:rsidRPr="00800ED1">
        <w:trPr>
          <w:trHeight w:val="480"/>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电子商务基础与应用</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李瑞松</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4</w:t>
            </w:r>
          </w:p>
        </w:tc>
      </w:tr>
      <w:tr w:rsidR="00D33888" w:rsidRPr="00800ED1">
        <w:trPr>
          <w:trHeight w:val="481"/>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宋体" w:eastAsia="宋体" w:hAnsi="宋体" w:cs="宋体" w:hint="eastAsia"/>
                <w:kern w:val="0"/>
                <w:sz w:val="20"/>
                <w:szCs w:val="20"/>
              </w:rPr>
              <w:t>数字摄影与摄像</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侯雨君</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宋体" w:eastAsia="宋体" w:hAnsi="宋体" w:cs="宋体" w:hint="eastAsia"/>
                <w:kern w:val="0"/>
                <w:sz w:val="20"/>
                <w:szCs w:val="20"/>
              </w:rPr>
              <w:t>新闻采访与写作</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欧颖峰</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宋体" w:eastAsia="宋体" w:hAnsi="宋体" w:cs="宋体" w:hint="eastAsia"/>
                <w:kern w:val="0"/>
                <w:sz w:val="20"/>
                <w:szCs w:val="20"/>
              </w:rPr>
              <w:t>网络编辑实务</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周铁菊</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数字多媒体作品创作</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陈胜华</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新媒体数据分析与应用</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曾</w:t>
            </w:r>
            <w:r w:rsidRPr="00800ED1">
              <w:rPr>
                <w:rFonts w:ascii="Times New Roman" w:eastAsia="宋体" w:hAnsi="宋体" w:cs="宋体"/>
                <w:kern w:val="0"/>
                <w:sz w:val="20"/>
                <w:szCs w:val="20"/>
              </w:rPr>
              <w:t>凤生</w:t>
            </w:r>
            <w:r w:rsidRPr="00800ED1">
              <w:rPr>
                <w:rFonts w:ascii="Times New Roman" w:eastAsia="宋体" w:hAnsi="宋体" w:cs="宋体" w:hint="eastAsia"/>
                <w:kern w:val="0"/>
                <w:sz w:val="20"/>
                <w:szCs w:val="20"/>
              </w:rPr>
              <w:t>、</w:t>
            </w:r>
            <w:r w:rsidRPr="00800ED1">
              <w:rPr>
                <w:rFonts w:ascii="Times New Roman" w:eastAsia="宋体" w:hAnsi="宋体" w:cs="宋体"/>
                <w:kern w:val="0"/>
                <w:sz w:val="20"/>
                <w:szCs w:val="20"/>
              </w:rPr>
              <w:t>张潮</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6</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非线性编辑（Pr）</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庄婉容</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网页设计与制作（DW/H5/AN）</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王琴</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4</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lastRenderedPageBreak/>
              <w:t>电脑图文设计（PS/AI/ID）</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刘敏敏</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节目包装与片头制作（AE）</w:t>
            </w: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庄婉容</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4</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新媒体产品设计与项目管理</w:t>
            </w:r>
          </w:p>
          <w:p w:rsidR="00D33888" w:rsidRPr="00800ED1" w:rsidRDefault="00D33888" w:rsidP="0012387A">
            <w:pPr>
              <w:autoSpaceDE w:val="0"/>
              <w:autoSpaceDN w:val="0"/>
              <w:jc w:val="left"/>
              <w:rPr>
                <w:rFonts w:ascii="宋体" w:eastAsia="宋体" w:hAnsi="宋体" w:cs="宋体"/>
                <w:kern w:val="0"/>
                <w:sz w:val="20"/>
                <w:szCs w:val="20"/>
              </w:rPr>
            </w:pP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林堃、颜鹏</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6</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融合新闻学</w:t>
            </w:r>
          </w:p>
          <w:p w:rsidR="00D33888" w:rsidRPr="00800ED1" w:rsidRDefault="00D33888" w:rsidP="0012387A">
            <w:pPr>
              <w:autoSpaceDE w:val="0"/>
              <w:autoSpaceDN w:val="0"/>
              <w:jc w:val="left"/>
              <w:rPr>
                <w:rFonts w:ascii="宋体" w:eastAsia="宋体" w:hAnsi="宋体" w:cs="宋体"/>
                <w:kern w:val="0"/>
                <w:sz w:val="20"/>
                <w:szCs w:val="20"/>
              </w:rPr>
            </w:pP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54</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陈肖利</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4</w:t>
            </w:r>
          </w:p>
        </w:tc>
      </w:tr>
      <w:tr w:rsidR="00D33888" w:rsidRPr="00800ED1">
        <w:trPr>
          <w:trHeight w:val="479"/>
        </w:trPr>
        <w:tc>
          <w:tcPr>
            <w:tcW w:w="3548" w:type="dxa"/>
            <w:tcBorders>
              <w:top w:val="single" w:sz="4" w:space="0" w:color="000000"/>
              <w:left w:val="single" w:sz="4" w:space="0" w:color="000000"/>
              <w:bottom w:val="single" w:sz="4" w:space="0" w:color="000000"/>
              <w:right w:val="single" w:sz="4" w:space="0" w:color="000000"/>
            </w:tcBorders>
          </w:tcPr>
          <w:p w:rsidR="00D33888" w:rsidRPr="00800ED1" w:rsidRDefault="005C3658" w:rsidP="0012387A">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网络舆情监测与研判</w:t>
            </w:r>
          </w:p>
          <w:p w:rsidR="00D33888" w:rsidRPr="00800ED1" w:rsidRDefault="00D33888" w:rsidP="0012387A">
            <w:pPr>
              <w:autoSpaceDE w:val="0"/>
              <w:autoSpaceDN w:val="0"/>
              <w:jc w:val="left"/>
              <w:rPr>
                <w:rFonts w:ascii="宋体" w:eastAsia="宋体" w:hAnsi="宋体" w:cs="宋体"/>
                <w:kern w:val="0"/>
                <w:sz w:val="20"/>
                <w:szCs w:val="20"/>
              </w:rPr>
            </w:pPr>
          </w:p>
        </w:tc>
        <w:tc>
          <w:tcPr>
            <w:tcW w:w="128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36</w:t>
            </w:r>
          </w:p>
        </w:tc>
        <w:tc>
          <w:tcPr>
            <w:tcW w:w="1097"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2</w:t>
            </w:r>
          </w:p>
        </w:tc>
        <w:tc>
          <w:tcPr>
            <w:tcW w:w="2343"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王家声</w:t>
            </w:r>
          </w:p>
        </w:tc>
        <w:tc>
          <w:tcPr>
            <w:tcW w:w="1299" w:type="dxa"/>
            <w:tcBorders>
              <w:top w:val="single" w:sz="4" w:space="0" w:color="000000"/>
              <w:left w:val="nil"/>
              <w:bottom w:val="single" w:sz="4" w:space="0" w:color="000000"/>
              <w:right w:val="single" w:sz="4" w:space="0" w:color="000000"/>
            </w:tcBorders>
          </w:tcPr>
          <w:p w:rsidR="00D33888" w:rsidRPr="00800ED1" w:rsidRDefault="005C3658" w:rsidP="0012387A">
            <w:pPr>
              <w:autoSpaceDE w:val="0"/>
              <w:autoSpaceDN w:val="0"/>
              <w:jc w:val="left"/>
              <w:rPr>
                <w:rFonts w:ascii="Times New Roman" w:eastAsia="宋体" w:hAnsi="宋体" w:cs="宋体"/>
                <w:kern w:val="0"/>
                <w:sz w:val="20"/>
                <w:szCs w:val="20"/>
              </w:rPr>
            </w:pPr>
            <w:r w:rsidRPr="00800ED1">
              <w:rPr>
                <w:rFonts w:ascii="Times New Roman" w:eastAsia="宋体" w:hAnsi="宋体" w:cs="宋体" w:hint="eastAsia"/>
                <w:kern w:val="0"/>
                <w:sz w:val="20"/>
                <w:szCs w:val="20"/>
              </w:rPr>
              <w:t>7</w:t>
            </w:r>
          </w:p>
        </w:tc>
      </w:tr>
    </w:tbl>
    <w:p w:rsidR="00D33888" w:rsidRPr="00800ED1" w:rsidRDefault="00D33888">
      <w:pPr>
        <w:widowControl/>
        <w:jc w:val="left"/>
        <w:rPr>
          <w:rFonts w:ascii="宋体" w:eastAsia="宋体" w:hAnsi="宋体" w:cs="宋体"/>
          <w:kern w:val="0"/>
          <w:sz w:val="20"/>
          <w:szCs w:val="20"/>
        </w:rPr>
        <w:sectPr w:rsidR="00D33888" w:rsidRPr="00800ED1">
          <w:pgSz w:w="11910" w:h="16840"/>
          <w:pgMar w:top="1760" w:right="660" w:bottom="280" w:left="1200" w:header="720" w:footer="720" w:gutter="0"/>
          <w:cols w:space="720"/>
        </w:sectPr>
      </w:pPr>
    </w:p>
    <w:p w:rsidR="00D33888" w:rsidRPr="00800ED1" w:rsidRDefault="00DC6D57">
      <w:pPr>
        <w:autoSpaceDE w:val="0"/>
        <w:autoSpaceDN w:val="0"/>
        <w:jc w:val="right"/>
        <w:rPr>
          <w:rFonts w:ascii="宋体" w:eastAsia="宋体" w:hAnsi="宋体" w:cs="宋体"/>
          <w:kern w:val="0"/>
          <w:sz w:val="20"/>
          <w:szCs w:val="20"/>
        </w:rPr>
      </w:pPr>
      <w:r>
        <w:rPr>
          <w:rFonts w:ascii="宋体" w:eastAsia="宋体" w:hAnsi="宋体" w:cs="宋体"/>
          <w:kern w:val="0"/>
          <w:sz w:val="20"/>
          <w:szCs w:val="20"/>
        </w:rPr>
        <w:lastRenderedPageBreak/>
        <w:pict>
          <v:shape id="文本框 6" o:spid="_x0000_s1031" type="#_x0000_t202" style="position:absolute;left:0;text-align:left;margin-left:213.7pt;margin-top:69.45pt;width:182pt;height:20pt;z-index:-251659776;mso-position-horizontal-relative:page;mso-position-vertical-relative:page"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yi8hPNgAAAALAQAADwAAAAAAAAAB&#10;ACAAAAAiAAAAZHJzL2Rvd25yZXYueG1sUEsBAhQAFAAAAAgAh07iQO9QzWaeAQAAJAMAAA4AAAAA&#10;AAAAAQAgAAAAJwEAAGRycy9lMm9Eb2MueG1sUEsFBgAAAAAGAAYAWQEAADcFAAAAAA==&#10;" filled="f" stroked="f">
            <v:textbox inset="0,0,0,0">
              <w:txbxContent>
                <w:p w:rsidR="00397AE6" w:rsidRDefault="00397AE6">
                  <w:pPr>
                    <w:pStyle w:val="a5"/>
                    <w:spacing w:line="400" w:lineRule="exact"/>
                    <w:ind w:left="20"/>
                  </w:pPr>
                  <w:r>
                    <w:t>5.专业主要带头人简介</w:t>
                  </w:r>
                </w:p>
              </w:txbxContent>
            </v:textbox>
            <w10:wrap anchorx="page" anchory="page"/>
          </v:shape>
        </w:pict>
      </w:r>
    </w:p>
    <w:tbl>
      <w:tblPr>
        <w:tblStyle w:val="TableNormal"/>
        <w:tblW w:w="9576"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333"/>
        <w:gridCol w:w="913"/>
        <w:gridCol w:w="879"/>
        <w:gridCol w:w="1720"/>
        <w:gridCol w:w="592"/>
        <w:gridCol w:w="520"/>
        <w:gridCol w:w="1229"/>
        <w:gridCol w:w="367"/>
        <w:gridCol w:w="625"/>
      </w:tblGrid>
      <w:tr w:rsidR="00D33888" w:rsidRPr="00800ED1">
        <w:trPr>
          <w:trHeight w:val="340"/>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姓名</w:t>
            </w:r>
          </w:p>
        </w:tc>
        <w:tc>
          <w:tcPr>
            <w:tcW w:w="1438"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陈肖利</w:t>
            </w:r>
          </w:p>
        </w:tc>
        <w:tc>
          <w:tcPr>
            <w:tcW w:w="124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性别</w:t>
            </w:r>
          </w:p>
        </w:tc>
        <w:tc>
          <w:tcPr>
            <w:tcW w:w="87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女</w:t>
            </w:r>
          </w:p>
        </w:tc>
        <w:tc>
          <w:tcPr>
            <w:tcW w:w="172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专业技术职务</w:t>
            </w:r>
          </w:p>
        </w:tc>
        <w:tc>
          <w:tcPr>
            <w:tcW w:w="1112"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副教授</w:t>
            </w:r>
          </w:p>
        </w:tc>
        <w:tc>
          <w:tcPr>
            <w:tcW w:w="122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行政职务</w:t>
            </w:r>
          </w:p>
        </w:tc>
        <w:tc>
          <w:tcPr>
            <w:tcW w:w="992"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副院长</w:t>
            </w:r>
          </w:p>
        </w:tc>
      </w:tr>
      <w:tr w:rsidR="00D33888" w:rsidRPr="00800ED1">
        <w:trPr>
          <w:trHeight w:val="623"/>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拟承担</w:t>
            </w:r>
          </w:p>
          <w:p w:rsidR="00D33888" w:rsidRPr="00800ED1" w:rsidRDefault="005C3658">
            <w:pPr>
              <w:autoSpaceDE w:val="0"/>
              <w:autoSpaceDN w:val="0"/>
              <w:spacing w:before="4" w:line="292"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课程</w:t>
            </w:r>
          </w:p>
        </w:tc>
        <w:tc>
          <w:tcPr>
            <w:tcW w:w="356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仿宋" w:hint="eastAsia"/>
                <w:kern w:val="0"/>
                <w:sz w:val="24"/>
                <w:szCs w:val="24"/>
              </w:rPr>
              <w:t>融合新闻学、信息可视化与数据新闻</w:t>
            </w:r>
          </w:p>
        </w:tc>
        <w:tc>
          <w:tcPr>
            <w:tcW w:w="172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55"/>
              <w:jc w:val="left"/>
              <w:rPr>
                <w:rFonts w:ascii="宋体" w:eastAsia="宋体" w:hAnsi="宋体" w:cs="宋体"/>
                <w:kern w:val="0"/>
                <w:sz w:val="24"/>
                <w:szCs w:val="24"/>
              </w:rPr>
            </w:pPr>
            <w:r w:rsidRPr="00800ED1">
              <w:rPr>
                <w:rFonts w:ascii="宋体" w:eastAsia="宋体" w:hAnsi="宋体" w:cs="宋体" w:hint="eastAsia"/>
                <w:kern w:val="0"/>
                <w:sz w:val="24"/>
                <w:szCs w:val="24"/>
              </w:rPr>
              <w:t>现在所在单位</w:t>
            </w:r>
          </w:p>
        </w:tc>
        <w:tc>
          <w:tcPr>
            <w:tcW w:w="3333" w:type="dxa"/>
            <w:gridSpan w:val="5"/>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仰恩大学</w:t>
            </w:r>
          </w:p>
        </w:tc>
      </w:tr>
      <w:tr w:rsidR="00D33888" w:rsidRPr="00800ED1">
        <w:trPr>
          <w:trHeight w:val="623"/>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最后学历毕业时间、学校、专业</w:t>
            </w:r>
          </w:p>
        </w:tc>
        <w:tc>
          <w:tcPr>
            <w:tcW w:w="6845"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2000</w:t>
            </w:r>
            <w:r w:rsidRPr="00800ED1">
              <w:rPr>
                <w:rFonts w:ascii="Times New Roman" w:eastAsia="宋体" w:hAnsi="宋体" w:cs="宋体" w:hint="eastAsia"/>
                <w:kern w:val="0"/>
                <w:sz w:val="24"/>
                <w:szCs w:val="24"/>
              </w:rPr>
              <w:t>年</w:t>
            </w:r>
            <w:r w:rsidRPr="00800ED1">
              <w:rPr>
                <w:rFonts w:ascii="Times New Roman" w:eastAsia="宋体" w:hAnsi="宋体" w:cs="宋体" w:hint="eastAsia"/>
                <w:kern w:val="0"/>
                <w:sz w:val="24"/>
                <w:szCs w:val="24"/>
              </w:rPr>
              <w:t>9</w:t>
            </w:r>
            <w:r w:rsidRPr="00800ED1">
              <w:rPr>
                <w:rFonts w:ascii="Times New Roman" w:eastAsia="宋体" w:hAnsi="宋体" w:cs="宋体" w:hint="eastAsia"/>
                <w:kern w:val="0"/>
                <w:sz w:val="24"/>
                <w:szCs w:val="24"/>
              </w:rPr>
              <w:t>月</w:t>
            </w:r>
            <w:r w:rsidRPr="00800ED1">
              <w:rPr>
                <w:rFonts w:ascii="Times New Roman" w:eastAsia="宋体" w:hAnsi="宋体" w:cs="宋体"/>
                <w:kern w:val="0"/>
                <w:sz w:val="24"/>
                <w:szCs w:val="24"/>
              </w:rPr>
              <w:t>-2004</w:t>
            </w:r>
            <w:r w:rsidRPr="00800ED1">
              <w:rPr>
                <w:rFonts w:ascii="Times New Roman" w:eastAsia="宋体" w:hAnsi="宋体" w:cs="宋体" w:hint="eastAsia"/>
                <w:kern w:val="0"/>
                <w:sz w:val="24"/>
                <w:szCs w:val="24"/>
              </w:rPr>
              <w:t>年</w:t>
            </w:r>
            <w:r w:rsidRPr="00800ED1">
              <w:rPr>
                <w:rFonts w:ascii="Times New Roman" w:eastAsia="宋体" w:hAnsi="宋体" w:cs="宋体"/>
                <w:kern w:val="0"/>
                <w:sz w:val="24"/>
                <w:szCs w:val="24"/>
              </w:rPr>
              <w:t>7</w:t>
            </w:r>
            <w:r w:rsidRPr="00800ED1">
              <w:rPr>
                <w:rFonts w:ascii="Times New Roman" w:eastAsia="宋体" w:hAnsi="宋体" w:cs="宋体" w:hint="eastAsia"/>
                <w:kern w:val="0"/>
                <w:sz w:val="24"/>
                <w:szCs w:val="24"/>
              </w:rPr>
              <w:t>月郑州</w:t>
            </w:r>
            <w:r w:rsidRPr="00800ED1">
              <w:rPr>
                <w:rFonts w:ascii="Times New Roman" w:eastAsia="宋体" w:hAnsi="宋体" w:cs="宋体"/>
                <w:kern w:val="0"/>
                <w:sz w:val="24"/>
                <w:szCs w:val="24"/>
              </w:rPr>
              <w:t>大学新闻学专业</w:t>
            </w:r>
            <w:r w:rsidRPr="00800ED1">
              <w:rPr>
                <w:rFonts w:ascii="Times New Roman" w:eastAsia="宋体" w:hAnsi="宋体" w:cs="宋体" w:hint="eastAsia"/>
                <w:kern w:val="0"/>
                <w:sz w:val="24"/>
                <w:szCs w:val="24"/>
              </w:rPr>
              <w:t>学士</w:t>
            </w:r>
          </w:p>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2004</w:t>
            </w:r>
            <w:r w:rsidRPr="00800ED1">
              <w:rPr>
                <w:rFonts w:ascii="Times New Roman" w:eastAsia="宋体" w:hAnsi="宋体" w:cs="宋体" w:hint="eastAsia"/>
                <w:kern w:val="0"/>
                <w:sz w:val="24"/>
                <w:szCs w:val="24"/>
              </w:rPr>
              <w:t>年</w:t>
            </w:r>
            <w:r w:rsidRPr="00800ED1">
              <w:rPr>
                <w:rFonts w:ascii="Times New Roman" w:eastAsia="宋体" w:hAnsi="宋体" w:cs="宋体" w:hint="eastAsia"/>
                <w:kern w:val="0"/>
                <w:sz w:val="24"/>
                <w:szCs w:val="24"/>
              </w:rPr>
              <w:t>9</w:t>
            </w:r>
            <w:r w:rsidRPr="00800ED1">
              <w:rPr>
                <w:rFonts w:ascii="Times New Roman" w:eastAsia="宋体" w:hAnsi="宋体" w:cs="宋体" w:hint="eastAsia"/>
                <w:kern w:val="0"/>
                <w:sz w:val="24"/>
                <w:szCs w:val="24"/>
              </w:rPr>
              <w:t>月</w:t>
            </w:r>
            <w:r w:rsidRPr="00800ED1">
              <w:rPr>
                <w:rFonts w:ascii="Times New Roman" w:eastAsia="宋体" w:hAnsi="宋体" w:cs="宋体"/>
                <w:kern w:val="0"/>
                <w:sz w:val="24"/>
                <w:szCs w:val="24"/>
              </w:rPr>
              <w:t>-2007</w:t>
            </w:r>
            <w:r w:rsidRPr="00800ED1">
              <w:rPr>
                <w:rFonts w:ascii="Times New Roman" w:eastAsia="宋体" w:hAnsi="宋体" w:cs="宋体" w:hint="eastAsia"/>
                <w:kern w:val="0"/>
                <w:sz w:val="24"/>
                <w:szCs w:val="24"/>
              </w:rPr>
              <w:t>年</w:t>
            </w:r>
            <w:r w:rsidRPr="00800ED1">
              <w:rPr>
                <w:rFonts w:ascii="Times New Roman" w:eastAsia="宋体" w:hAnsi="宋体" w:cs="宋体"/>
                <w:kern w:val="0"/>
                <w:sz w:val="24"/>
                <w:szCs w:val="24"/>
              </w:rPr>
              <w:t>7</w:t>
            </w:r>
            <w:r w:rsidRPr="00800ED1">
              <w:rPr>
                <w:rFonts w:ascii="Times New Roman" w:eastAsia="宋体" w:hAnsi="宋体" w:cs="宋体" w:hint="eastAsia"/>
                <w:kern w:val="0"/>
                <w:sz w:val="24"/>
                <w:szCs w:val="24"/>
              </w:rPr>
              <w:t>月上海大学</w:t>
            </w:r>
            <w:r w:rsidRPr="00800ED1">
              <w:rPr>
                <w:rFonts w:ascii="Times New Roman" w:eastAsia="宋体" w:hAnsi="宋体" w:cs="宋体"/>
                <w:kern w:val="0"/>
                <w:sz w:val="24"/>
                <w:szCs w:val="24"/>
              </w:rPr>
              <w:t>哲学硕士</w:t>
            </w:r>
          </w:p>
        </w:tc>
      </w:tr>
      <w:tr w:rsidR="00D33888" w:rsidRPr="00800ED1">
        <w:trPr>
          <w:trHeight w:val="279"/>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58"/>
              <w:jc w:val="left"/>
              <w:rPr>
                <w:rFonts w:ascii="宋体" w:eastAsia="宋体" w:hAnsi="宋体" w:cs="宋体"/>
                <w:kern w:val="0"/>
                <w:sz w:val="24"/>
                <w:szCs w:val="24"/>
              </w:rPr>
            </w:pPr>
            <w:r w:rsidRPr="00800ED1">
              <w:rPr>
                <w:rFonts w:ascii="宋体" w:eastAsia="宋体" w:hAnsi="宋体" w:cs="宋体" w:hint="eastAsia"/>
                <w:kern w:val="0"/>
                <w:sz w:val="24"/>
                <w:szCs w:val="24"/>
              </w:rPr>
              <w:t>主要研究方向</w:t>
            </w:r>
          </w:p>
        </w:tc>
        <w:tc>
          <w:tcPr>
            <w:tcW w:w="6845"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文化创意</w:t>
            </w:r>
            <w:r w:rsidRPr="00800ED1">
              <w:rPr>
                <w:rFonts w:ascii="Times New Roman" w:eastAsia="宋体" w:hAnsi="宋体" w:cs="宋体"/>
                <w:kern w:val="0"/>
                <w:sz w:val="24"/>
                <w:szCs w:val="24"/>
              </w:rPr>
              <w:t>产业、品牌传播</w:t>
            </w:r>
          </w:p>
        </w:tc>
      </w:tr>
      <w:tr w:rsidR="00D33888" w:rsidRPr="00800ED1">
        <w:trPr>
          <w:trHeight w:val="1248"/>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242" w:lineRule="auto"/>
              <w:ind w:right="117"/>
              <w:rPr>
                <w:rFonts w:ascii="宋体" w:eastAsia="宋体" w:hAnsi="宋体" w:cs="宋体"/>
                <w:kern w:val="0"/>
                <w:sz w:val="24"/>
                <w:szCs w:val="24"/>
              </w:rPr>
            </w:pPr>
            <w:r w:rsidRPr="00800ED1">
              <w:rPr>
                <w:rFonts w:ascii="宋体" w:eastAsia="宋体" w:hAnsi="宋体" w:cs="宋体" w:hint="eastAsia"/>
                <w:kern w:val="0"/>
                <w:sz w:val="24"/>
                <w:szCs w:val="24"/>
              </w:rPr>
              <w:t>从事教育教学改革研究及获奖情况（含教改项目、研究论文、慕课、</w:t>
            </w:r>
          </w:p>
          <w:p w:rsidR="00D33888" w:rsidRPr="00800ED1" w:rsidRDefault="005C3658">
            <w:pPr>
              <w:autoSpaceDE w:val="0"/>
              <w:autoSpaceDN w:val="0"/>
              <w:spacing w:line="28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教材等）</w:t>
            </w:r>
          </w:p>
        </w:tc>
        <w:tc>
          <w:tcPr>
            <w:tcW w:w="6845"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1.主持2019年省级精品线下课程“文创项目策划”；</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2.主持2019年省级软木画3D创意元素设计虚拟仿真实验教学实验项目；</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3.主持2018年福建省本科高校教育教学改革研究重大项目“服务区域品牌文化建设的‘文创’人才培养研究”；</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4.主持2017年省级虚拟仿真实验示范中心项目“仰恩大学文化创意虚拟仿真实验教学示范中心”；</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5.主持2014年校级教育教学研究课题“全媒体转型战略背景下新闻学专业实践教学体系的构建”；</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6.2016年论文《全媒体战略背景下国内高校新闻学专业实践教学改革路径》获得福建省第七届高等教育科学研究优秀成果奖；</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7.</w:t>
            </w:r>
            <w:r w:rsidRPr="00800ED1">
              <w:rPr>
                <w:rFonts w:ascii="宋体" w:eastAsia="宋体" w:hAnsi="宋体" w:cs="Times New Roman" w:hint="eastAsia"/>
                <w:kern w:val="0"/>
                <w:sz w:val="24"/>
                <w:szCs w:val="24"/>
              </w:rPr>
              <w:t>“</w:t>
            </w:r>
            <w:r w:rsidRPr="00800ED1">
              <w:rPr>
                <w:rFonts w:ascii="宋体" w:eastAsia="宋体" w:hAnsi="宋体" w:cs="宋体" w:hint="eastAsia"/>
                <w:kern w:val="0"/>
                <w:sz w:val="24"/>
                <w:szCs w:val="24"/>
              </w:rPr>
              <w:t>新闻编辑学</w:t>
            </w:r>
            <w:r w:rsidRPr="00800ED1">
              <w:rPr>
                <w:rFonts w:ascii="宋体" w:eastAsia="宋体" w:hAnsi="宋体" w:cs="Times New Roman" w:hint="eastAsia"/>
                <w:kern w:val="0"/>
                <w:sz w:val="24"/>
                <w:szCs w:val="24"/>
              </w:rPr>
              <w:t>”</w:t>
            </w:r>
            <w:r w:rsidRPr="00800ED1">
              <w:rPr>
                <w:rFonts w:ascii="宋体" w:eastAsia="宋体" w:hAnsi="宋体" w:cs="宋体" w:hint="eastAsia"/>
                <w:kern w:val="0"/>
                <w:sz w:val="24"/>
                <w:szCs w:val="24"/>
              </w:rPr>
              <w:t>课程实践教学改革获学校教学方法与教学手段改革优秀奖。</w:t>
            </w:r>
          </w:p>
        </w:tc>
      </w:tr>
      <w:tr w:rsidR="00D33888" w:rsidRPr="00800ED1">
        <w:trPr>
          <w:trHeight w:val="623"/>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4"/>
                <w:szCs w:val="24"/>
              </w:rPr>
            </w:pPr>
            <w:r w:rsidRPr="00800ED1">
              <w:rPr>
                <w:rFonts w:ascii="宋体" w:eastAsia="宋体" w:hAnsi="宋体" w:cs="宋体" w:hint="eastAsia"/>
                <w:kern w:val="0"/>
                <w:sz w:val="24"/>
                <w:szCs w:val="24"/>
              </w:rPr>
              <w:t>从事科学研究</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及获奖情况</w:t>
            </w:r>
          </w:p>
        </w:tc>
        <w:tc>
          <w:tcPr>
            <w:tcW w:w="6845"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宋体" w:eastAsia="Times New Roman" w:hAnsi="宋体" w:cs="宋体"/>
                <w:kern w:val="0"/>
                <w:sz w:val="24"/>
                <w:szCs w:val="24"/>
              </w:rPr>
            </w:pPr>
            <w:r w:rsidRPr="00800ED1">
              <w:rPr>
                <w:rFonts w:ascii="宋体" w:eastAsia="Times New Roman" w:hAnsi="宋体" w:cs="宋体"/>
                <w:kern w:val="0"/>
                <w:sz w:val="24"/>
                <w:szCs w:val="24"/>
              </w:rPr>
              <w:t>1.</w:t>
            </w:r>
            <w:r w:rsidRPr="00800ED1">
              <w:rPr>
                <w:rFonts w:ascii="宋体" w:eastAsia="Times New Roman" w:hAnsi="宋体" w:cs="宋体" w:hint="eastAsia"/>
                <w:kern w:val="0"/>
                <w:sz w:val="24"/>
                <w:szCs w:val="24"/>
              </w:rPr>
              <w:t>主持福建省教育厅社会科学研究项目“南音文化创意产业发展模式研究”；</w:t>
            </w:r>
          </w:p>
          <w:p w:rsidR="00D33888" w:rsidRPr="00800ED1" w:rsidRDefault="005C3658">
            <w:pPr>
              <w:autoSpaceDE w:val="0"/>
              <w:autoSpaceDN w:val="0"/>
              <w:ind w:firstLineChars="200" w:firstLine="480"/>
              <w:jc w:val="left"/>
              <w:rPr>
                <w:rFonts w:ascii="宋体" w:eastAsia="Times New Roman" w:hAnsi="宋体" w:cs="宋体"/>
                <w:kern w:val="0"/>
                <w:sz w:val="24"/>
                <w:szCs w:val="24"/>
              </w:rPr>
            </w:pPr>
            <w:r w:rsidRPr="00800ED1">
              <w:rPr>
                <w:rFonts w:ascii="宋体" w:eastAsia="Times New Roman" w:hAnsi="宋体" w:cs="宋体"/>
                <w:kern w:val="0"/>
                <w:sz w:val="24"/>
                <w:szCs w:val="24"/>
              </w:rPr>
              <w:t>2.</w:t>
            </w:r>
            <w:r w:rsidRPr="00800ED1">
              <w:rPr>
                <w:rFonts w:ascii="宋体" w:eastAsia="Times New Roman" w:hAnsi="宋体" w:cs="宋体" w:hint="eastAsia"/>
                <w:kern w:val="0"/>
                <w:sz w:val="24"/>
                <w:szCs w:val="24"/>
              </w:rPr>
              <w:t>主持泉州市社会科学规划项目“国内女性电视节目的创新发展方式研究”；</w:t>
            </w:r>
          </w:p>
          <w:p w:rsidR="00D33888" w:rsidRPr="00800ED1" w:rsidRDefault="005C3658">
            <w:pPr>
              <w:autoSpaceDE w:val="0"/>
              <w:autoSpaceDN w:val="0"/>
              <w:ind w:firstLineChars="200" w:firstLine="480"/>
              <w:jc w:val="left"/>
              <w:rPr>
                <w:rFonts w:ascii="宋体" w:eastAsia="Times New Roman" w:hAnsi="宋体" w:cs="宋体"/>
                <w:kern w:val="0"/>
                <w:sz w:val="24"/>
                <w:szCs w:val="24"/>
              </w:rPr>
            </w:pPr>
            <w:r w:rsidRPr="00800ED1">
              <w:rPr>
                <w:rFonts w:ascii="宋体" w:eastAsia="Times New Roman" w:hAnsi="宋体" w:cs="宋体"/>
                <w:kern w:val="0"/>
                <w:sz w:val="24"/>
                <w:szCs w:val="24"/>
              </w:rPr>
              <w:t>3.</w:t>
            </w:r>
            <w:r w:rsidRPr="00800ED1">
              <w:rPr>
                <w:rFonts w:ascii="宋体" w:eastAsia="Times New Roman" w:hAnsi="宋体" w:cs="宋体" w:hint="eastAsia"/>
                <w:kern w:val="0"/>
                <w:sz w:val="24"/>
                <w:szCs w:val="24"/>
              </w:rPr>
              <w:t>公开发表学术论文14篇。</w:t>
            </w:r>
          </w:p>
        </w:tc>
      </w:tr>
      <w:tr w:rsidR="00D33888" w:rsidRPr="00800ED1">
        <w:trPr>
          <w:trHeight w:val="623"/>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近三年获得教学研究经</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费（万元）</w:t>
            </w:r>
          </w:p>
        </w:tc>
        <w:tc>
          <w:tcPr>
            <w:tcW w:w="4104"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4"/>
                <w:szCs w:val="24"/>
              </w:rPr>
            </w:pPr>
            <w:r w:rsidRPr="00800ED1">
              <w:rPr>
                <w:rFonts w:ascii="宋体" w:eastAsia="宋体" w:hAnsi="宋体" w:cs="宋体" w:hint="eastAsia"/>
                <w:kern w:val="0"/>
                <w:sz w:val="24"/>
                <w:szCs w:val="24"/>
              </w:rPr>
              <w:t>50</w:t>
            </w:r>
          </w:p>
        </w:tc>
        <w:tc>
          <w:tcPr>
            <w:tcW w:w="211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近三年获得科学研</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究经费（万元）</w:t>
            </w:r>
          </w:p>
        </w:tc>
        <w:tc>
          <w:tcPr>
            <w:tcW w:w="625"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10</w:t>
            </w:r>
          </w:p>
        </w:tc>
      </w:tr>
      <w:tr w:rsidR="00D33888" w:rsidRPr="00800ED1">
        <w:trPr>
          <w:trHeight w:val="623"/>
        </w:trPr>
        <w:tc>
          <w:tcPr>
            <w:tcW w:w="2731"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近三年给本科生授课</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课程及学时数</w:t>
            </w:r>
          </w:p>
        </w:tc>
        <w:tc>
          <w:tcPr>
            <w:tcW w:w="4104"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rPr>
                <w:rFonts w:ascii="宋体" w:eastAsia="宋体" w:hAnsi="宋体" w:cs="宋体"/>
                <w:kern w:val="0"/>
                <w:sz w:val="24"/>
                <w:szCs w:val="24"/>
              </w:rPr>
            </w:pPr>
            <w:r w:rsidRPr="00800ED1">
              <w:rPr>
                <w:rFonts w:ascii="宋体" w:eastAsia="宋体" w:hAnsi="宋体" w:cs="宋体" w:hint="eastAsia"/>
                <w:kern w:val="0"/>
                <w:sz w:val="24"/>
                <w:szCs w:val="24"/>
              </w:rPr>
              <w:t>品牌策略与管理（48学时）；品牌学概论（64学时）；移动互联媒体广告策划（16学时）；广告学概论（156学时）；文创项目策划（64学时）；企业新闻采写（128学时）；广告创意与策划（54学时）；传播学概论（80学时）</w:t>
            </w:r>
          </w:p>
        </w:tc>
        <w:tc>
          <w:tcPr>
            <w:tcW w:w="211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近三年指导本科毕业设计（人次）</w:t>
            </w:r>
          </w:p>
        </w:tc>
        <w:tc>
          <w:tcPr>
            <w:tcW w:w="625"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27</w:t>
            </w:r>
          </w:p>
        </w:tc>
      </w:tr>
    </w:tbl>
    <w:p w:rsidR="00D33888" w:rsidRPr="00800ED1" w:rsidRDefault="005C3658">
      <w:pPr>
        <w:autoSpaceDE w:val="0"/>
        <w:autoSpaceDN w:val="0"/>
        <w:spacing w:line="362" w:lineRule="exact"/>
        <w:jc w:val="left"/>
        <w:rPr>
          <w:rFonts w:ascii="宋体" w:eastAsia="宋体" w:hAnsi="宋体" w:cs="宋体"/>
          <w:kern w:val="0"/>
          <w:sz w:val="22"/>
        </w:rPr>
      </w:pPr>
      <w:r w:rsidRPr="00800ED1">
        <w:rPr>
          <w:rFonts w:ascii="宋体" w:eastAsia="宋体" w:hAnsi="宋体" w:cs="宋体" w:hint="eastAsia"/>
          <w:kern w:val="0"/>
          <w:sz w:val="24"/>
          <w:szCs w:val="24"/>
        </w:rPr>
        <w:t>注：填写三至五人，只填本专业专任教师，每人一表。</w:t>
      </w:r>
    </w:p>
    <w:p w:rsidR="00D33888" w:rsidRPr="00800ED1" w:rsidRDefault="00D33888">
      <w:pPr>
        <w:widowControl/>
        <w:jc w:val="left"/>
        <w:rPr>
          <w:rFonts w:ascii="宋体" w:eastAsia="宋体" w:hAnsi="宋体" w:cs="宋体"/>
          <w:kern w:val="0"/>
          <w:sz w:val="10"/>
          <w:szCs w:val="10"/>
        </w:rPr>
        <w:sectPr w:rsidR="00D33888" w:rsidRPr="00800ED1">
          <w:pgSz w:w="11910" w:h="16840"/>
          <w:pgMar w:top="1760" w:right="660" w:bottom="280" w:left="1200" w:header="720" w:footer="720" w:gutter="0"/>
          <w:cols w:space="720"/>
        </w:sectPr>
      </w:pPr>
    </w:p>
    <w:p w:rsidR="00D33888" w:rsidRPr="00800ED1" w:rsidRDefault="00D33888">
      <w:pPr>
        <w:autoSpaceDE w:val="0"/>
        <w:autoSpaceDN w:val="0"/>
        <w:spacing w:before="4"/>
        <w:jc w:val="left"/>
        <w:rPr>
          <w:rFonts w:ascii="宋体" w:eastAsia="宋体" w:hAnsi="宋体" w:cs="宋体"/>
          <w:kern w:val="0"/>
          <w:sz w:val="10"/>
          <w:szCs w:val="10"/>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D33888" w:rsidRPr="00800ED1">
        <w:trPr>
          <w:trHeight w:val="340"/>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姓名</w:t>
            </w:r>
          </w:p>
        </w:tc>
        <w:tc>
          <w:tcPr>
            <w:tcW w:w="1438"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陈胜华</w:t>
            </w:r>
          </w:p>
        </w:tc>
        <w:tc>
          <w:tcPr>
            <w:tcW w:w="124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性别</w:t>
            </w:r>
          </w:p>
        </w:tc>
        <w:tc>
          <w:tcPr>
            <w:tcW w:w="87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男</w:t>
            </w:r>
          </w:p>
        </w:tc>
        <w:tc>
          <w:tcPr>
            <w:tcW w:w="1720"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专业技术职务</w:t>
            </w:r>
          </w:p>
        </w:tc>
        <w:tc>
          <w:tcPr>
            <w:tcW w:w="1112"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副教授</w:t>
            </w:r>
          </w:p>
        </w:tc>
        <w:tc>
          <w:tcPr>
            <w:tcW w:w="122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行政职务</w:t>
            </w:r>
          </w:p>
        </w:tc>
        <w:tc>
          <w:tcPr>
            <w:tcW w:w="9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系主任</w:t>
            </w:r>
          </w:p>
        </w:tc>
      </w:tr>
      <w:tr w:rsidR="00D33888" w:rsidRPr="00800ED1">
        <w:trPr>
          <w:trHeight w:val="623"/>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拟承担</w:t>
            </w:r>
          </w:p>
          <w:p w:rsidR="00D33888" w:rsidRPr="00800ED1" w:rsidRDefault="005C3658">
            <w:pPr>
              <w:autoSpaceDE w:val="0"/>
              <w:autoSpaceDN w:val="0"/>
              <w:spacing w:before="4" w:line="292"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课程</w:t>
            </w:r>
          </w:p>
        </w:tc>
        <w:tc>
          <w:tcPr>
            <w:tcW w:w="356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数字多媒体作品创作</w:t>
            </w:r>
            <w:r w:rsidRPr="00800ED1">
              <w:rPr>
                <w:rFonts w:ascii="Times New Roman" w:eastAsia="宋体" w:hAnsi="宋体" w:cs="宋体"/>
                <w:kern w:val="0"/>
                <w:sz w:val="24"/>
                <w:szCs w:val="24"/>
              </w:rPr>
              <w:t>、网络行为心理学</w:t>
            </w:r>
          </w:p>
        </w:tc>
        <w:tc>
          <w:tcPr>
            <w:tcW w:w="1720"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55"/>
              <w:jc w:val="left"/>
              <w:rPr>
                <w:rFonts w:ascii="宋体" w:eastAsia="宋体" w:hAnsi="宋体" w:cs="宋体"/>
                <w:kern w:val="0"/>
                <w:sz w:val="24"/>
                <w:szCs w:val="24"/>
              </w:rPr>
            </w:pPr>
            <w:r w:rsidRPr="00800ED1">
              <w:rPr>
                <w:rFonts w:ascii="宋体" w:eastAsia="宋体" w:hAnsi="宋体" w:cs="宋体" w:hint="eastAsia"/>
                <w:kern w:val="0"/>
                <w:sz w:val="24"/>
                <w:szCs w:val="24"/>
              </w:rPr>
              <w:t>现在所在单位</w:t>
            </w:r>
          </w:p>
        </w:tc>
        <w:tc>
          <w:tcPr>
            <w:tcW w:w="333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仰恩大学</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最后学历毕业时间、学校、专业</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硕士研究生，</w:t>
            </w:r>
            <w:r w:rsidRPr="00800ED1">
              <w:rPr>
                <w:rFonts w:ascii="Times New Roman" w:eastAsia="宋体" w:hAnsi="Times New Roman" w:cs="Times New Roman" w:hint="eastAsia"/>
                <w:kern w:val="0"/>
                <w:sz w:val="24"/>
                <w:szCs w:val="24"/>
              </w:rPr>
              <w:t>2008</w:t>
            </w:r>
            <w:r w:rsidRPr="00800ED1">
              <w:rPr>
                <w:rFonts w:ascii="宋体" w:eastAsia="宋体" w:hAnsi="宋体" w:cs="宋体" w:hint="eastAsia"/>
                <w:kern w:val="0"/>
                <w:sz w:val="24"/>
                <w:szCs w:val="24"/>
              </w:rPr>
              <w:t>年</w:t>
            </w:r>
            <w:r w:rsidRPr="00800ED1">
              <w:rPr>
                <w:rFonts w:ascii="Times New Roman" w:eastAsia="宋体" w:hAnsi="Times New Roman" w:cs="Times New Roman" w:hint="eastAsia"/>
                <w:kern w:val="0"/>
                <w:sz w:val="24"/>
                <w:szCs w:val="24"/>
              </w:rPr>
              <w:t>1</w:t>
            </w:r>
            <w:r w:rsidRPr="00800ED1">
              <w:rPr>
                <w:rFonts w:ascii="宋体" w:eastAsia="宋体" w:hAnsi="宋体" w:cs="宋体" w:hint="eastAsia"/>
                <w:kern w:val="0"/>
                <w:sz w:val="24"/>
                <w:szCs w:val="24"/>
              </w:rPr>
              <w:t>月毕业于南昌大学新闻学专业</w:t>
            </w:r>
          </w:p>
        </w:tc>
      </w:tr>
      <w:tr w:rsidR="00D33888" w:rsidRPr="00800ED1">
        <w:trPr>
          <w:trHeight w:val="626"/>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58"/>
              <w:jc w:val="left"/>
              <w:rPr>
                <w:rFonts w:ascii="宋体" w:eastAsia="宋体" w:hAnsi="宋体" w:cs="宋体"/>
                <w:kern w:val="0"/>
                <w:sz w:val="24"/>
                <w:szCs w:val="24"/>
              </w:rPr>
            </w:pPr>
            <w:r w:rsidRPr="00800ED1">
              <w:rPr>
                <w:rFonts w:ascii="宋体" w:eastAsia="宋体" w:hAnsi="宋体" w:cs="宋体" w:hint="eastAsia"/>
                <w:kern w:val="0"/>
                <w:sz w:val="24"/>
                <w:szCs w:val="24"/>
              </w:rPr>
              <w:t>主要研究方向</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电视传播与电视文化、新媒体传播</w:t>
            </w:r>
          </w:p>
        </w:tc>
      </w:tr>
      <w:tr w:rsidR="00D33888" w:rsidRPr="00800ED1">
        <w:trPr>
          <w:trHeight w:val="1248"/>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D33888">
            <w:pPr>
              <w:autoSpaceDE w:val="0"/>
              <w:autoSpaceDN w:val="0"/>
              <w:spacing w:line="242" w:lineRule="auto"/>
              <w:ind w:right="117"/>
              <w:rPr>
                <w:rFonts w:ascii="宋体" w:eastAsia="宋体" w:hAnsi="宋体" w:cs="宋体"/>
                <w:kern w:val="0"/>
                <w:sz w:val="24"/>
                <w:szCs w:val="24"/>
              </w:rPr>
            </w:pPr>
          </w:p>
          <w:p w:rsidR="00D33888" w:rsidRPr="00800ED1" w:rsidRDefault="005C3658">
            <w:pPr>
              <w:autoSpaceDE w:val="0"/>
              <w:autoSpaceDN w:val="0"/>
              <w:spacing w:line="242" w:lineRule="auto"/>
              <w:ind w:right="117"/>
              <w:rPr>
                <w:rFonts w:ascii="宋体" w:eastAsia="宋体" w:hAnsi="宋体" w:cs="宋体"/>
                <w:kern w:val="0"/>
                <w:sz w:val="24"/>
                <w:szCs w:val="24"/>
              </w:rPr>
            </w:pPr>
            <w:r w:rsidRPr="00800ED1">
              <w:rPr>
                <w:rFonts w:ascii="宋体" w:eastAsia="宋体" w:hAnsi="宋体" w:cs="宋体" w:hint="eastAsia"/>
                <w:kern w:val="0"/>
                <w:sz w:val="24"/>
                <w:szCs w:val="24"/>
              </w:rPr>
              <w:t>从事教育教学改革研究及获奖情况（含教改项目、研究论文、慕课、</w:t>
            </w:r>
          </w:p>
          <w:p w:rsidR="00D33888" w:rsidRPr="00800ED1" w:rsidRDefault="005C3658">
            <w:pPr>
              <w:autoSpaceDE w:val="0"/>
              <w:autoSpaceDN w:val="0"/>
              <w:spacing w:line="28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教材等）</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rPr>
                <w:rFonts w:ascii="宋体" w:eastAsia="宋体" w:hAnsi="宋体" w:cs="宋体"/>
                <w:kern w:val="0"/>
                <w:sz w:val="24"/>
                <w:szCs w:val="24"/>
              </w:rPr>
            </w:pPr>
            <w:r w:rsidRPr="00800ED1">
              <w:rPr>
                <w:rFonts w:ascii="宋体" w:eastAsia="宋体" w:hAnsi="宋体" w:cs="Times New Roman" w:hint="eastAsia"/>
                <w:kern w:val="0"/>
                <w:sz w:val="24"/>
                <w:szCs w:val="24"/>
              </w:rPr>
              <w:t>1.主持校级教育教学研究课题《</w:t>
            </w:r>
            <w:r w:rsidRPr="00800ED1">
              <w:rPr>
                <w:rFonts w:ascii="宋体" w:eastAsia="宋体" w:hAnsi="宋体" w:cs="宋体" w:hint="eastAsia"/>
                <w:kern w:val="0"/>
                <w:sz w:val="24"/>
                <w:szCs w:val="24"/>
              </w:rPr>
              <w:t>应用型本科人才培养的学业评价体系构建研究》并结项；</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hint="eastAsia"/>
                <w:kern w:val="0"/>
                <w:sz w:val="24"/>
                <w:szCs w:val="24"/>
              </w:rPr>
              <w:t>2.主持校级校企合作实践教学基地建设项目《仰恩大学泉州晚报社东南早报实践教学基地》并结项；</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hint="eastAsia"/>
                <w:kern w:val="0"/>
                <w:sz w:val="24"/>
                <w:szCs w:val="24"/>
              </w:rPr>
              <w:t>3.主持的《走特色培养之路促新闻学专业人才培养质量提升》在2017年获得校级教学成果奖优秀奖；</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kern w:val="0"/>
                <w:sz w:val="24"/>
                <w:szCs w:val="24"/>
              </w:rPr>
              <w:t>4</w:t>
            </w:r>
            <w:r w:rsidRPr="00800ED1">
              <w:rPr>
                <w:rFonts w:ascii="宋体" w:eastAsia="宋体" w:hAnsi="宋体" w:cs="Times New Roman" w:hint="eastAsia"/>
                <w:kern w:val="0"/>
                <w:sz w:val="24"/>
                <w:szCs w:val="24"/>
              </w:rPr>
              <w:t>.《论高校在学生专业兴趣培养方面的作为》2012年11月发表于《唐山师范学院学报》；</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kern w:val="0"/>
                <w:sz w:val="24"/>
                <w:szCs w:val="24"/>
              </w:rPr>
              <w:t>5</w:t>
            </w:r>
            <w:r w:rsidRPr="00800ED1">
              <w:rPr>
                <w:rFonts w:ascii="宋体" w:eastAsia="宋体" w:hAnsi="宋体" w:cs="Times New Roman" w:hint="eastAsia"/>
                <w:kern w:val="0"/>
                <w:sz w:val="24"/>
                <w:szCs w:val="24"/>
              </w:rPr>
              <w:t>.《比较法在网络新闻课教学中的运用》2013年7月发表于《唐山师范学院学报》；</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kern w:val="0"/>
                <w:sz w:val="24"/>
                <w:szCs w:val="24"/>
              </w:rPr>
              <w:t>6</w:t>
            </w:r>
            <w:r w:rsidRPr="00800ED1">
              <w:rPr>
                <w:rFonts w:ascii="宋体" w:eastAsia="宋体" w:hAnsi="宋体" w:cs="Times New Roman" w:hint="eastAsia"/>
                <w:kern w:val="0"/>
                <w:sz w:val="24"/>
                <w:szCs w:val="24"/>
              </w:rPr>
              <w:t>.《转型背景下地方本科高校学生学业评价体系改革探析》2014年9月发表于《洛阳师范学院学报》；</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kern w:val="0"/>
                <w:sz w:val="24"/>
                <w:szCs w:val="24"/>
              </w:rPr>
              <w:t>7</w:t>
            </w:r>
            <w:r w:rsidRPr="00800ED1">
              <w:rPr>
                <w:rFonts w:ascii="宋体" w:eastAsia="宋体" w:hAnsi="宋体" w:cs="Times New Roman" w:hint="eastAsia"/>
                <w:kern w:val="0"/>
                <w:sz w:val="24"/>
                <w:szCs w:val="24"/>
              </w:rPr>
              <w:t>.《论互动式教学在&lt;新闻评论&gt;课教学中的运用》2015年1月发表于《唐山师范学院学报》；</w:t>
            </w:r>
          </w:p>
          <w:p w:rsidR="00D33888" w:rsidRPr="00800ED1" w:rsidRDefault="005C3658">
            <w:pPr>
              <w:autoSpaceDE w:val="0"/>
              <w:autoSpaceDN w:val="0"/>
              <w:rPr>
                <w:rFonts w:ascii="宋体" w:eastAsia="宋体" w:hAnsi="宋体" w:cs="Times New Roman"/>
                <w:kern w:val="0"/>
                <w:sz w:val="24"/>
                <w:szCs w:val="24"/>
              </w:rPr>
            </w:pPr>
            <w:r w:rsidRPr="00800ED1">
              <w:rPr>
                <w:rFonts w:ascii="宋体" w:eastAsia="宋体" w:hAnsi="宋体" w:cs="Times New Roman"/>
                <w:kern w:val="0"/>
                <w:sz w:val="24"/>
                <w:szCs w:val="24"/>
              </w:rPr>
              <w:t>8</w:t>
            </w:r>
            <w:r w:rsidRPr="00800ED1">
              <w:rPr>
                <w:rFonts w:ascii="宋体" w:eastAsia="宋体" w:hAnsi="宋体" w:cs="Times New Roman" w:hint="eastAsia"/>
                <w:kern w:val="0"/>
                <w:sz w:val="24"/>
                <w:szCs w:val="24"/>
              </w:rPr>
              <w:t>．《新闻学专业思政教育的路径探析》2019年9月发表于《湖南大众传媒职业技术学院学报》。</w:t>
            </w:r>
          </w:p>
          <w:p w:rsidR="00D33888" w:rsidRPr="00800ED1" w:rsidRDefault="00D33888">
            <w:pPr>
              <w:autoSpaceDE w:val="0"/>
              <w:autoSpaceDN w:val="0"/>
              <w:jc w:val="left"/>
              <w:rPr>
                <w:rFonts w:ascii="Times New Roman" w:eastAsia="宋体" w:hAnsi="宋体" w:cs="宋体"/>
                <w:kern w:val="0"/>
                <w:sz w:val="24"/>
                <w:szCs w:val="24"/>
              </w:rPr>
            </w:pP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D33888">
            <w:pPr>
              <w:autoSpaceDE w:val="0"/>
              <w:autoSpaceDN w:val="0"/>
              <w:jc w:val="left"/>
              <w:rPr>
                <w:rFonts w:ascii="宋体" w:eastAsia="宋体" w:hAnsi="宋体" w:cs="宋体"/>
                <w:kern w:val="0"/>
                <w:sz w:val="24"/>
                <w:szCs w:val="24"/>
              </w:rPr>
            </w:pPr>
          </w:p>
          <w:p w:rsidR="00D33888" w:rsidRPr="00800ED1" w:rsidRDefault="00D33888">
            <w:pPr>
              <w:autoSpaceDE w:val="0"/>
              <w:autoSpaceDN w:val="0"/>
              <w:jc w:val="left"/>
              <w:rPr>
                <w:rFonts w:ascii="宋体" w:eastAsia="宋体" w:hAnsi="宋体" w:cs="宋体"/>
                <w:kern w:val="0"/>
                <w:sz w:val="24"/>
                <w:szCs w:val="24"/>
              </w:rPr>
            </w:pPr>
          </w:p>
          <w:p w:rsidR="00D33888" w:rsidRPr="00800ED1" w:rsidRDefault="005C3658">
            <w:pPr>
              <w:autoSpaceDE w:val="0"/>
              <w:autoSpaceDN w:val="0"/>
              <w:jc w:val="left"/>
              <w:rPr>
                <w:rFonts w:ascii="宋体" w:eastAsia="宋体" w:hAnsi="宋体" w:cs="宋体"/>
                <w:kern w:val="0"/>
                <w:sz w:val="24"/>
                <w:szCs w:val="24"/>
              </w:rPr>
            </w:pPr>
            <w:r w:rsidRPr="00800ED1">
              <w:rPr>
                <w:rFonts w:ascii="宋体" w:eastAsia="宋体" w:hAnsi="宋体" w:cs="宋体" w:hint="eastAsia"/>
                <w:kern w:val="0"/>
                <w:sz w:val="24"/>
                <w:szCs w:val="24"/>
              </w:rPr>
              <w:t>从事科学研究</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及获奖情况</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hint="eastAsia"/>
                <w:kern w:val="0"/>
                <w:sz w:val="24"/>
                <w:szCs w:val="24"/>
              </w:rPr>
              <w:t>1.主持2015年度福建省中青年教师教育科研项目“高校典型人物培育的宣传部门工作机制研究”</w:t>
            </w:r>
          </w:p>
          <w:p w:rsidR="00D33888" w:rsidRPr="00800ED1" w:rsidRDefault="005C3658">
            <w:pPr>
              <w:autoSpaceDE w:val="0"/>
              <w:autoSpaceDN w:val="0"/>
              <w:ind w:firstLineChars="200" w:firstLine="480"/>
              <w:rPr>
                <w:rFonts w:ascii="宋体" w:eastAsia="宋体" w:hAnsi="宋体" w:cs="Times New Roman"/>
                <w:kern w:val="0"/>
                <w:sz w:val="24"/>
                <w:szCs w:val="24"/>
              </w:rPr>
            </w:pPr>
            <w:r w:rsidRPr="00800ED1">
              <w:rPr>
                <w:rFonts w:ascii="宋体" w:eastAsia="宋体" w:hAnsi="宋体" w:cs="Times New Roman" w:hint="eastAsia"/>
                <w:kern w:val="0"/>
                <w:sz w:val="24"/>
                <w:szCs w:val="24"/>
              </w:rPr>
              <w:t>2.主持福建省委宣传部2016年秋季学期部校共建新闻传播学院研究课题“地方媒体融合发展研究”。</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近三年获得教学研究经</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费（万元）</w:t>
            </w:r>
          </w:p>
        </w:tc>
        <w:tc>
          <w:tcPr>
            <w:tcW w:w="230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Times New Roman" w:hint="eastAsia"/>
                <w:kern w:val="0"/>
                <w:sz w:val="24"/>
                <w:szCs w:val="24"/>
              </w:rPr>
              <w:t>5</w:t>
            </w:r>
          </w:p>
        </w:tc>
        <w:tc>
          <w:tcPr>
            <w:tcW w:w="230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近三年获得科学研</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究经费（万元）</w:t>
            </w:r>
          </w:p>
        </w:tc>
        <w:tc>
          <w:tcPr>
            <w:tcW w:w="2310"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Times New Roman"/>
                <w:kern w:val="0"/>
                <w:sz w:val="22"/>
              </w:rPr>
            </w:pPr>
            <w:r w:rsidRPr="00800ED1">
              <w:rPr>
                <w:rFonts w:ascii="宋体" w:eastAsia="宋体" w:hAnsi="宋体" w:cs="Times New Roman" w:hint="eastAsia"/>
                <w:kern w:val="0"/>
                <w:sz w:val="22"/>
                <w:szCs w:val="20"/>
              </w:rPr>
              <w:t>3</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近三年给本科生授课</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课程及学时数</w:t>
            </w:r>
          </w:p>
        </w:tc>
        <w:tc>
          <w:tcPr>
            <w:tcW w:w="230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新闻学概论（172）学时；广播电视概论（172学时）；新闻评论（96学时）；网络新闻 （288学时）</w:t>
            </w:r>
            <w:r w:rsidRPr="00800ED1">
              <w:rPr>
                <w:rFonts w:ascii="宋体" w:eastAsia="宋体" w:hAnsi="宋体" w:cs="Times New Roman"/>
                <w:kern w:val="0"/>
                <w:sz w:val="24"/>
                <w:szCs w:val="24"/>
              </w:rPr>
              <w:t>；</w:t>
            </w:r>
            <w:r w:rsidRPr="00800ED1">
              <w:rPr>
                <w:rFonts w:ascii="宋体" w:eastAsia="宋体" w:hAnsi="宋体" w:cs="Times New Roman" w:hint="eastAsia"/>
                <w:kern w:val="0"/>
                <w:sz w:val="24"/>
                <w:szCs w:val="24"/>
              </w:rPr>
              <w:t>新闻心理学（104学时）</w:t>
            </w:r>
          </w:p>
        </w:tc>
        <w:tc>
          <w:tcPr>
            <w:tcW w:w="230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近三年指导本科毕</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业设计（人次）</w:t>
            </w:r>
          </w:p>
        </w:tc>
        <w:tc>
          <w:tcPr>
            <w:tcW w:w="2310"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Times New Roman"/>
                <w:kern w:val="0"/>
                <w:sz w:val="22"/>
              </w:rPr>
            </w:pPr>
            <w:r w:rsidRPr="00800ED1">
              <w:rPr>
                <w:rFonts w:ascii="宋体" w:eastAsia="宋体" w:hAnsi="宋体" w:cs="Times New Roman" w:hint="eastAsia"/>
                <w:kern w:val="0"/>
                <w:sz w:val="22"/>
                <w:szCs w:val="20"/>
              </w:rPr>
              <w:t>22</w:t>
            </w:r>
          </w:p>
        </w:tc>
      </w:tr>
    </w:tbl>
    <w:p w:rsidR="00D33888" w:rsidRPr="00800ED1" w:rsidRDefault="00D33888">
      <w:pPr>
        <w:autoSpaceDE w:val="0"/>
        <w:autoSpaceDN w:val="0"/>
        <w:jc w:val="left"/>
        <w:rPr>
          <w:rFonts w:ascii="宋体" w:eastAsia="宋体" w:hAnsi="宋体" w:cs="宋体"/>
          <w:kern w:val="0"/>
          <w:sz w:val="20"/>
          <w:szCs w:val="20"/>
        </w:rPr>
      </w:pPr>
    </w:p>
    <w:p w:rsidR="00D33888" w:rsidRPr="00800ED1" w:rsidRDefault="005C3658">
      <w:pPr>
        <w:autoSpaceDE w:val="0"/>
        <w:autoSpaceDN w:val="0"/>
        <w:spacing w:line="362" w:lineRule="exact"/>
        <w:jc w:val="left"/>
        <w:rPr>
          <w:rFonts w:ascii="宋体" w:eastAsia="宋体" w:hAnsi="宋体" w:cs="宋体"/>
          <w:kern w:val="0"/>
          <w:sz w:val="24"/>
          <w:szCs w:val="24"/>
        </w:rPr>
      </w:pPr>
      <w:r w:rsidRPr="00800ED1">
        <w:rPr>
          <w:rFonts w:ascii="Microsoft JhengHei" w:eastAsia="Microsoft JhengHei" w:hAnsi="Microsoft JhengHei" w:cs="宋体" w:hint="eastAsia"/>
          <w:b/>
          <w:bCs/>
          <w:kern w:val="0"/>
          <w:sz w:val="24"/>
          <w:szCs w:val="24"/>
        </w:rPr>
        <w:t>注：</w:t>
      </w:r>
      <w:r w:rsidRPr="00800ED1">
        <w:rPr>
          <w:rFonts w:ascii="宋体" w:eastAsia="宋体" w:hAnsi="宋体" w:cs="宋体" w:hint="eastAsia"/>
          <w:spacing w:val="-1"/>
          <w:kern w:val="0"/>
          <w:sz w:val="24"/>
          <w:szCs w:val="24"/>
        </w:rPr>
        <w:t>填写三至五人，只填本专业专任教师，每人一表。</w:t>
      </w: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tbl>
      <w:tblPr>
        <w:tblStyle w:val="TableNormal1"/>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D33888" w:rsidRPr="00800ED1">
        <w:trPr>
          <w:trHeight w:val="340"/>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姓名</w:t>
            </w:r>
          </w:p>
        </w:tc>
        <w:tc>
          <w:tcPr>
            <w:tcW w:w="1438"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曾凤生</w:t>
            </w:r>
          </w:p>
        </w:tc>
        <w:tc>
          <w:tcPr>
            <w:tcW w:w="124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性别</w:t>
            </w:r>
          </w:p>
        </w:tc>
        <w:tc>
          <w:tcPr>
            <w:tcW w:w="87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男</w:t>
            </w:r>
          </w:p>
        </w:tc>
        <w:tc>
          <w:tcPr>
            <w:tcW w:w="1720"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专业技术职务</w:t>
            </w:r>
          </w:p>
        </w:tc>
        <w:tc>
          <w:tcPr>
            <w:tcW w:w="1112"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副教授</w:t>
            </w:r>
          </w:p>
        </w:tc>
        <w:tc>
          <w:tcPr>
            <w:tcW w:w="122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行政职务</w:t>
            </w:r>
          </w:p>
        </w:tc>
        <w:tc>
          <w:tcPr>
            <w:tcW w:w="9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无</w:t>
            </w:r>
          </w:p>
        </w:tc>
      </w:tr>
      <w:tr w:rsidR="00D33888" w:rsidRPr="00800ED1">
        <w:trPr>
          <w:trHeight w:val="623"/>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拟承担</w:t>
            </w:r>
          </w:p>
          <w:p w:rsidR="00D33888" w:rsidRPr="00800ED1" w:rsidRDefault="005C3658">
            <w:pPr>
              <w:autoSpaceDE w:val="0"/>
              <w:autoSpaceDN w:val="0"/>
              <w:spacing w:before="4" w:line="292"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课程</w:t>
            </w:r>
          </w:p>
        </w:tc>
        <w:tc>
          <w:tcPr>
            <w:tcW w:w="356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新媒体数据分析与应用、数据挖掘与数据分析</w:t>
            </w:r>
          </w:p>
        </w:tc>
        <w:tc>
          <w:tcPr>
            <w:tcW w:w="1720"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55"/>
              <w:jc w:val="left"/>
              <w:rPr>
                <w:rFonts w:ascii="宋体" w:eastAsia="宋体" w:hAnsi="宋体" w:cs="宋体"/>
                <w:kern w:val="0"/>
                <w:sz w:val="24"/>
                <w:szCs w:val="24"/>
              </w:rPr>
            </w:pPr>
            <w:r w:rsidRPr="00800ED1">
              <w:rPr>
                <w:rFonts w:ascii="宋体" w:eastAsia="宋体" w:hAnsi="宋体" w:cs="宋体" w:hint="eastAsia"/>
                <w:kern w:val="0"/>
                <w:sz w:val="24"/>
                <w:szCs w:val="24"/>
              </w:rPr>
              <w:t>现在所在单位</w:t>
            </w:r>
          </w:p>
        </w:tc>
        <w:tc>
          <w:tcPr>
            <w:tcW w:w="333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仰恩大学</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最后学历毕业时间、</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学校、专业</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2012</w:t>
            </w:r>
            <w:r w:rsidRPr="00800ED1">
              <w:rPr>
                <w:rFonts w:ascii="宋体" w:eastAsia="宋体" w:hAnsi="宋体" w:cs="宋体" w:hint="eastAsia"/>
                <w:kern w:val="0"/>
                <w:sz w:val="24"/>
                <w:szCs w:val="24"/>
              </w:rPr>
              <w:t>年</w:t>
            </w:r>
            <w:r w:rsidRPr="00800ED1">
              <w:rPr>
                <w:rFonts w:ascii="Times New Roman" w:eastAsia="宋体" w:hAnsi="Times New Roman" w:cs="Times New Roman" w:hint="eastAsia"/>
                <w:kern w:val="0"/>
                <w:sz w:val="24"/>
                <w:szCs w:val="24"/>
              </w:rPr>
              <w:t>12</w:t>
            </w:r>
            <w:r w:rsidRPr="00800ED1">
              <w:rPr>
                <w:rFonts w:ascii="宋体" w:eastAsia="宋体" w:hAnsi="宋体" w:cs="宋体" w:hint="eastAsia"/>
                <w:kern w:val="0"/>
                <w:sz w:val="24"/>
                <w:szCs w:val="24"/>
              </w:rPr>
              <w:t>月毕业于厦门大学控制理论与控制工程专业  硕士</w:t>
            </w:r>
          </w:p>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2001</w:t>
            </w:r>
            <w:r w:rsidRPr="00800ED1">
              <w:rPr>
                <w:rFonts w:ascii="宋体" w:eastAsia="宋体" w:hAnsi="宋体" w:cs="宋体" w:hint="eastAsia"/>
                <w:kern w:val="0"/>
                <w:sz w:val="24"/>
                <w:szCs w:val="24"/>
              </w:rPr>
              <w:t>年</w:t>
            </w:r>
            <w:r w:rsidRPr="00800ED1">
              <w:rPr>
                <w:rFonts w:ascii="Times New Roman" w:eastAsia="宋体" w:hAnsi="Times New Roman" w:cs="Times New Roman" w:hint="eastAsia"/>
                <w:kern w:val="0"/>
                <w:sz w:val="24"/>
                <w:szCs w:val="24"/>
              </w:rPr>
              <w:t>7</w:t>
            </w:r>
            <w:r w:rsidRPr="00800ED1">
              <w:rPr>
                <w:rFonts w:ascii="宋体" w:eastAsia="宋体" w:hAnsi="宋体" w:cs="宋体" w:hint="eastAsia"/>
                <w:kern w:val="0"/>
                <w:sz w:val="24"/>
                <w:szCs w:val="24"/>
              </w:rPr>
              <w:t>月毕业于仰恩大学经济信息管理专业   学士</w:t>
            </w:r>
          </w:p>
        </w:tc>
      </w:tr>
      <w:tr w:rsidR="00D33888" w:rsidRPr="00800ED1">
        <w:trPr>
          <w:trHeight w:val="626"/>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58"/>
              <w:jc w:val="left"/>
              <w:rPr>
                <w:rFonts w:ascii="宋体" w:eastAsia="宋体" w:hAnsi="宋体" w:cs="宋体"/>
                <w:kern w:val="0"/>
                <w:sz w:val="24"/>
                <w:szCs w:val="24"/>
              </w:rPr>
            </w:pPr>
            <w:r w:rsidRPr="00800ED1">
              <w:rPr>
                <w:rFonts w:ascii="宋体" w:eastAsia="宋体" w:hAnsi="宋体" w:cs="宋体" w:hint="eastAsia"/>
                <w:kern w:val="0"/>
                <w:sz w:val="24"/>
                <w:szCs w:val="24"/>
              </w:rPr>
              <w:t>主要研究方向</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大数据技术、知识图谱、机器学习</w:t>
            </w:r>
          </w:p>
        </w:tc>
      </w:tr>
      <w:tr w:rsidR="00D33888" w:rsidRPr="00800ED1">
        <w:trPr>
          <w:trHeight w:val="1248"/>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242" w:lineRule="auto"/>
              <w:ind w:right="117"/>
              <w:rPr>
                <w:rFonts w:ascii="宋体" w:eastAsia="宋体" w:hAnsi="宋体" w:cs="宋体"/>
                <w:kern w:val="0"/>
                <w:sz w:val="24"/>
                <w:szCs w:val="24"/>
              </w:rPr>
            </w:pPr>
            <w:r w:rsidRPr="00800ED1">
              <w:rPr>
                <w:rFonts w:ascii="宋体" w:eastAsia="宋体" w:hAnsi="宋体" w:cs="宋体" w:hint="eastAsia"/>
                <w:kern w:val="0"/>
                <w:sz w:val="24"/>
                <w:szCs w:val="24"/>
              </w:rPr>
              <w:t>从事教育教学改革研究及获奖情况（含教改项目、研究论文、慕课、</w:t>
            </w:r>
          </w:p>
          <w:p w:rsidR="00D33888" w:rsidRPr="00800ED1" w:rsidRDefault="005C3658">
            <w:pPr>
              <w:autoSpaceDE w:val="0"/>
              <w:autoSpaceDN w:val="0"/>
              <w:spacing w:line="28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教材等）</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heme="minorEastAsia" w:eastAsia="宋体" w:hAnsiTheme="minorEastAsia" w:cs="宋体"/>
                <w:kern w:val="0"/>
                <w:sz w:val="24"/>
                <w:szCs w:val="24"/>
              </w:rPr>
            </w:pPr>
            <w:r w:rsidRPr="00800ED1">
              <w:rPr>
                <w:rFonts w:asciiTheme="minorEastAsia" w:eastAsia="宋体" w:hAnsiTheme="minorEastAsia" w:cs="宋体" w:hint="eastAsia"/>
                <w:kern w:val="0"/>
                <w:sz w:val="24"/>
                <w:szCs w:val="24"/>
              </w:rPr>
              <w:t>1.主持</w:t>
            </w:r>
            <w:r w:rsidRPr="00800ED1">
              <w:rPr>
                <w:rFonts w:asciiTheme="minorEastAsia" w:eastAsia="宋体" w:hAnsiTheme="minorEastAsia" w:cs="Times New Roman" w:hint="eastAsia"/>
                <w:kern w:val="0"/>
                <w:sz w:val="24"/>
                <w:szCs w:val="24"/>
              </w:rPr>
              <w:t>福建省本科高校教育教学改革研究项目FBJG20170283，项目名称为</w:t>
            </w:r>
            <w:r w:rsidRPr="00800ED1">
              <w:rPr>
                <w:rFonts w:asciiTheme="minorEastAsia" w:eastAsia="宋体" w:hAnsiTheme="minorEastAsia" w:cs="Times New Roman"/>
                <w:kern w:val="0"/>
                <w:sz w:val="24"/>
                <w:szCs w:val="24"/>
              </w:rPr>
              <w:t>“</w:t>
            </w:r>
            <w:r w:rsidRPr="00800ED1">
              <w:rPr>
                <w:rFonts w:asciiTheme="minorEastAsia" w:eastAsia="宋体" w:hAnsiTheme="minorEastAsia" w:cs="宋体" w:hint="eastAsia"/>
                <w:kern w:val="0"/>
                <w:sz w:val="24"/>
                <w:szCs w:val="24"/>
              </w:rPr>
              <w:t>基于应用型本科</w:t>
            </w:r>
            <w:r w:rsidRPr="00800ED1">
              <w:rPr>
                <w:rFonts w:asciiTheme="minorEastAsia" w:eastAsia="宋体" w:hAnsiTheme="minorEastAsia" w:cs="Times New Roman" w:hint="eastAsia"/>
                <w:kern w:val="0"/>
                <w:sz w:val="24"/>
                <w:szCs w:val="24"/>
              </w:rPr>
              <w:t>IT</w:t>
            </w:r>
            <w:r w:rsidRPr="00800ED1">
              <w:rPr>
                <w:rFonts w:asciiTheme="minorEastAsia" w:eastAsia="宋体" w:hAnsiTheme="minorEastAsia" w:cs="宋体" w:hint="eastAsia"/>
                <w:kern w:val="0"/>
                <w:sz w:val="24"/>
                <w:szCs w:val="24"/>
              </w:rPr>
              <w:t>专业人才培养创新创业能力的研究</w:t>
            </w:r>
            <w:r w:rsidRPr="00800ED1">
              <w:rPr>
                <w:rFonts w:asciiTheme="minorEastAsia" w:eastAsia="宋体" w:hAnsiTheme="minorEastAsia" w:cs="Times New Roman"/>
                <w:kern w:val="0"/>
                <w:sz w:val="24"/>
                <w:szCs w:val="24"/>
              </w:rPr>
              <w:t>”</w:t>
            </w:r>
            <w:r w:rsidRPr="00800ED1">
              <w:rPr>
                <w:rFonts w:asciiTheme="minorEastAsia" w:eastAsia="宋体" w:hAnsiTheme="minorEastAsia" w:cs="宋体" w:hint="eastAsia"/>
                <w:kern w:val="0"/>
                <w:sz w:val="24"/>
                <w:szCs w:val="24"/>
              </w:rPr>
              <w:t>；</w:t>
            </w:r>
          </w:p>
          <w:p w:rsidR="00D33888" w:rsidRPr="00800ED1" w:rsidRDefault="005C3658">
            <w:pPr>
              <w:autoSpaceDE w:val="0"/>
              <w:autoSpaceDN w:val="0"/>
              <w:ind w:firstLineChars="200" w:firstLine="480"/>
              <w:jc w:val="left"/>
              <w:rPr>
                <w:rFonts w:asciiTheme="minorEastAsia" w:eastAsia="宋体" w:hAnsiTheme="minorEastAsia" w:cs="宋体"/>
                <w:kern w:val="0"/>
                <w:sz w:val="24"/>
                <w:szCs w:val="24"/>
              </w:rPr>
            </w:pPr>
            <w:r w:rsidRPr="00800ED1">
              <w:rPr>
                <w:rFonts w:asciiTheme="minorEastAsia" w:eastAsia="宋体" w:hAnsiTheme="minorEastAsia" w:cs="宋体" w:hint="eastAsia"/>
                <w:kern w:val="0"/>
                <w:sz w:val="24"/>
                <w:szCs w:val="24"/>
              </w:rPr>
              <w:t>2.主持福建省高等学校创新创业教育改革试点专业（计算机科学与技术）；</w:t>
            </w:r>
          </w:p>
          <w:p w:rsidR="00D33888" w:rsidRPr="00800ED1" w:rsidRDefault="005C3658">
            <w:pPr>
              <w:autoSpaceDE w:val="0"/>
              <w:autoSpaceDN w:val="0"/>
              <w:ind w:firstLineChars="200" w:firstLine="480"/>
              <w:jc w:val="left"/>
              <w:rPr>
                <w:rFonts w:asciiTheme="minorEastAsia" w:eastAsia="宋体" w:hAnsiTheme="minorEastAsia" w:cs="宋体"/>
                <w:kern w:val="0"/>
                <w:sz w:val="24"/>
                <w:szCs w:val="24"/>
              </w:rPr>
            </w:pPr>
            <w:r w:rsidRPr="00800ED1">
              <w:rPr>
                <w:rFonts w:asciiTheme="minorEastAsia" w:eastAsia="宋体" w:hAnsiTheme="minorEastAsia" w:cs="宋体" w:hint="eastAsia"/>
                <w:kern w:val="0"/>
                <w:sz w:val="24"/>
                <w:szCs w:val="24"/>
              </w:rPr>
              <w:t>3.主编教材《数据库原理及应用</w:t>
            </w:r>
            <w:r w:rsidRPr="00800ED1">
              <w:rPr>
                <w:rFonts w:asciiTheme="minorEastAsia" w:eastAsia="宋体" w:hAnsiTheme="minorEastAsia" w:cs="Times New Roman" w:hint="eastAsia"/>
                <w:kern w:val="0"/>
                <w:sz w:val="24"/>
                <w:szCs w:val="24"/>
              </w:rPr>
              <w:t>--MySQL</w:t>
            </w:r>
            <w:r w:rsidRPr="00800ED1">
              <w:rPr>
                <w:rFonts w:asciiTheme="minorEastAsia" w:eastAsia="宋体" w:hAnsiTheme="minorEastAsia" w:cs="宋体" w:hint="eastAsia"/>
                <w:kern w:val="0"/>
                <w:sz w:val="24"/>
                <w:szCs w:val="24"/>
              </w:rPr>
              <w:t xml:space="preserve">》，北京：中国铁道出版社有限公司 </w:t>
            </w:r>
            <w:r w:rsidRPr="00800ED1">
              <w:rPr>
                <w:rFonts w:asciiTheme="minorEastAsia" w:eastAsia="宋体" w:hAnsiTheme="minorEastAsia" w:cs="Times New Roman" w:hint="eastAsia"/>
                <w:kern w:val="0"/>
                <w:sz w:val="24"/>
                <w:szCs w:val="24"/>
              </w:rPr>
              <w:t>2019.10   ISBN:978-7-113-25942-6；</w:t>
            </w:r>
          </w:p>
          <w:p w:rsidR="00D33888" w:rsidRPr="00800ED1" w:rsidRDefault="005C3658">
            <w:pPr>
              <w:autoSpaceDE w:val="0"/>
              <w:autoSpaceDN w:val="0"/>
              <w:ind w:firstLineChars="200" w:firstLine="480"/>
              <w:jc w:val="left"/>
              <w:rPr>
                <w:rFonts w:asciiTheme="minorEastAsia" w:eastAsia="宋体" w:hAnsiTheme="minorEastAsia" w:cs="宋体"/>
                <w:kern w:val="0"/>
                <w:sz w:val="24"/>
                <w:szCs w:val="24"/>
              </w:rPr>
            </w:pPr>
            <w:r w:rsidRPr="00800ED1">
              <w:rPr>
                <w:rFonts w:asciiTheme="minorEastAsia" w:eastAsia="宋体" w:hAnsiTheme="minorEastAsia" w:cs="宋体" w:hint="eastAsia"/>
                <w:kern w:val="0"/>
                <w:sz w:val="24"/>
                <w:szCs w:val="24"/>
              </w:rPr>
              <w:t>4.仰恩大学科技创新团队</w:t>
            </w:r>
            <w:r w:rsidRPr="00800ED1">
              <w:rPr>
                <w:rFonts w:asciiTheme="minorEastAsia" w:eastAsia="宋体" w:hAnsiTheme="minorEastAsia" w:cs="Times New Roman" w:hint="eastAsia"/>
                <w:kern w:val="0"/>
                <w:sz w:val="24"/>
                <w:szCs w:val="24"/>
              </w:rPr>
              <w:t xml:space="preserve">-- </w:t>
            </w:r>
            <w:r w:rsidRPr="00800ED1">
              <w:rPr>
                <w:rFonts w:asciiTheme="minorEastAsia" w:eastAsia="宋体" w:hAnsiTheme="minorEastAsia" w:cs="宋体" w:hint="eastAsia"/>
                <w:kern w:val="0"/>
                <w:sz w:val="24"/>
                <w:szCs w:val="24"/>
              </w:rPr>
              <w:t>领域：知识工程的大数据处理（团队负责人）。</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4"/>
                <w:szCs w:val="24"/>
              </w:rPr>
            </w:pPr>
            <w:r w:rsidRPr="00800ED1">
              <w:rPr>
                <w:rFonts w:ascii="宋体" w:eastAsia="宋体" w:hAnsi="宋体" w:cs="宋体" w:hint="eastAsia"/>
                <w:kern w:val="0"/>
                <w:sz w:val="24"/>
                <w:szCs w:val="24"/>
              </w:rPr>
              <w:t>从事科学研究</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及获奖情况</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heme="minorEastAsia" w:eastAsia="宋体" w:hAnsiTheme="minorEastAsia" w:cs="宋体"/>
                <w:kern w:val="0"/>
                <w:sz w:val="24"/>
                <w:szCs w:val="24"/>
              </w:rPr>
            </w:pPr>
            <w:r w:rsidRPr="00800ED1">
              <w:rPr>
                <w:rFonts w:asciiTheme="minorEastAsia" w:eastAsia="宋体" w:hAnsiTheme="minorEastAsia" w:cs="宋体" w:hint="eastAsia"/>
                <w:kern w:val="0"/>
                <w:sz w:val="24"/>
                <w:szCs w:val="24"/>
              </w:rPr>
              <w:t>1.</w:t>
            </w:r>
            <w:r w:rsidRPr="00800ED1">
              <w:rPr>
                <w:rFonts w:asciiTheme="minorEastAsia" w:eastAsia="宋体" w:hAnsiTheme="minorEastAsia" w:cs="宋体"/>
                <w:spacing w:val="2"/>
                <w:kern w:val="44"/>
                <w:sz w:val="24"/>
                <w:szCs w:val="24"/>
                <w:shd w:val="clear" w:color="auto" w:fill="FCFCFC"/>
              </w:rPr>
              <w:t>Large-scale cluster management at Google with Borg  CPCI</w:t>
            </w:r>
            <w:r w:rsidRPr="00800ED1">
              <w:rPr>
                <w:rFonts w:asciiTheme="minorEastAsia" w:eastAsia="宋体" w:hAnsiTheme="minorEastAsia" w:cs="宋体" w:hint="eastAsia"/>
                <w:spacing w:val="2"/>
                <w:kern w:val="44"/>
                <w:sz w:val="24"/>
                <w:szCs w:val="24"/>
                <w:shd w:val="clear" w:color="auto" w:fill="FCFCFC"/>
              </w:rPr>
              <w:t>检索。</w:t>
            </w:r>
          </w:p>
          <w:p w:rsidR="00D33888" w:rsidRPr="00800ED1" w:rsidRDefault="005C3658">
            <w:pPr>
              <w:autoSpaceDE w:val="0"/>
              <w:autoSpaceDN w:val="0"/>
              <w:ind w:firstLineChars="200" w:firstLine="480"/>
              <w:jc w:val="left"/>
              <w:rPr>
                <w:rFonts w:asciiTheme="minorEastAsia" w:eastAsia="宋体" w:hAnsiTheme="minorEastAsia" w:cs="宋体"/>
                <w:spacing w:val="2"/>
                <w:kern w:val="0"/>
                <w:sz w:val="24"/>
                <w:szCs w:val="24"/>
                <w:shd w:val="clear" w:color="auto" w:fill="FCFCFC"/>
              </w:rPr>
            </w:pPr>
            <w:r w:rsidRPr="00800ED1">
              <w:rPr>
                <w:rFonts w:asciiTheme="minorEastAsia" w:eastAsia="宋体" w:hAnsiTheme="minorEastAsia" w:cs="宋体" w:hint="eastAsia"/>
                <w:kern w:val="0"/>
                <w:sz w:val="24"/>
                <w:szCs w:val="24"/>
              </w:rPr>
              <w:t>2.</w:t>
            </w:r>
            <w:r w:rsidRPr="00800ED1">
              <w:rPr>
                <w:rFonts w:asciiTheme="minorEastAsia" w:eastAsia="宋体" w:hAnsiTheme="minorEastAsia" w:cs="宋体"/>
                <w:spacing w:val="2"/>
                <w:kern w:val="0"/>
                <w:sz w:val="24"/>
                <w:szCs w:val="24"/>
                <w:shd w:val="clear" w:color="auto" w:fill="FCFCFC"/>
              </w:rPr>
              <w:t>Research on Quanzhou Sports Brand Communication Based on Neural Network Recommendation Algorithm</w:t>
            </w:r>
            <w:r w:rsidRPr="00800ED1">
              <w:rPr>
                <w:rFonts w:asciiTheme="minorEastAsia" w:eastAsia="宋体" w:hAnsiTheme="minorEastAsia" w:cs="Georgia" w:hint="eastAsia"/>
                <w:spacing w:val="2"/>
                <w:kern w:val="0"/>
                <w:sz w:val="24"/>
                <w:szCs w:val="24"/>
                <w:shd w:val="clear" w:color="auto" w:fill="FCFCFC"/>
              </w:rPr>
              <w:t xml:space="preserve">  EI检索；</w:t>
            </w:r>
          </w:p>
          <w:p w:rsidR="00D33888" w:rsidRPr="00800ED1" w:rsidRDefault="005C3658">
            <w:pPr>
              <w:autoSpaceDE w:val="0"/>
              <w:autoSpaceDN w:val="0"/>
              <w:ind w:firstLineChars="200" w:firstLine="488"/>
              <w:jc w:val="left"/>
              <w:rPr>
                <w:rFonts w:asciiTheme="minorEastAsia" w:eastAsia="宋体" w:hAnsiTheme="minorEastAsia" w:cs="宋体"/>
                <w:spacing w:val="2"/>
                <w:kern w:val="0"/>
                <w:sz w:val="24"/>
                <w:szCs w:val="24"/>
                <w:shd w:val="clear" w:color="auto" w:fill="FCFCFC"/>
              </w:rPr>
            </w:pPr>
            <w:r w:rsidRPr="00800ED1">
              <w:rPr>
                <w:rFonts w:asciiTheme="minorEastAsia" w:eastAsia="宋体" w:hAnsiTheme="minorEastAsia" w:cs="Georgia" w:hint="eastAsia"/>
                <w:spacing w:val="2"/>
                <w:kern w:val="0"/>
                <w:sz w:val="24"/>
                <w:szCs w:val="24"/>
                <w:shd w:val="clear" w:color="auto" w:fill="FCFCFC"/>
              </w:rPr>
              <w:t>3.第十六届“挑战杯”国赛三等奖指导教师 ，作品《龙门激光雕刻机》；</w:t>
            </w:r>
          </w:p>
          <w:p w:rsidR="00D33888" w:rsidRPr="00800ED1" w:rsidRDefault="005C3658">
            <w:pPr>
              <w:autoSpaceDE w:val="0"/>
              <w:autoSpaceDN w:val="0"/>
              <w:ind w:firstLineChars="200" w:firstLine="488"/>
              <w:jc w:val="left"/>
              <w:rPr>
                <w:rFonts w:asciiTheme="minorEastAsia" w:eastAsia="宋体" w:hAnsiTheme="minorEastAsia" w:cs="宋体"/>
                <w:spacing w:val="2"/>
                <w:kern w:val="0"/>
                <w:sz w:val="24"/>
                <w:szCs w:val="24"/>
                <w:shd w:val="clear" w:color="auto" w:fill="FCFCFC"/>
              </w:rPr>
            </w:pPr>
            <w:r w:rsidRPr="00800ED1">
              <w:rPr>
                <w:rFonts w:asciiTheme="minorEastAsia" w:eastAsia="宋体" w:hAnsiTheme="minorEastAsia" w:cs="Georgia" w:hint="eastAsia"/>
                <w:spacing w:val="2"/>
                <w:kern w:val="0"/>
                <w:sz w:val="24"/>
                <w:szCs w:val="24"/>
                <w:shd w:val="clear" w:color="auto" w:fill="FCFCFC"/>
              </w:rPr>
              <w:t>4.第十四届“挑战杯”福建省大学生课外学术科技作品竞赛一等奖指导教师，  作品《龙门绘图仪》；</w:t>
            </w:r>
          </w:p>
          <w:p w:rsidR="00D33888" w:rsidRPr="00800ED1" w:rsidRDefault="005C3658">
            <w:pPr>
              <w:autoSpaceDE w:val="0"/>
              <w:autoSpaceDN w:val="0"/>
              <w:ind w:firstLineChars="200" w:firstLine="488"/>
              <w:jc w:val="left"/>
              <w:rPr>
                <w:rFonts w:asciiTheme="minorEastAsia" w:eastAsia="宋体" w:hAnsiTheme="minorEastAsia" w:cs="宋体"/>
                <w:spacing w:val="2"/>
                <w:kern w:val="0"/>
                <w:sz w:val="24"/>
                <w:szCs w:val="24"/>
                <w:shd w:val="clear" w:color="auto" w:fill="FCFCFC"/>
              </w:rPr>
            </w:pPr>
            <w:r w:rsidRPr="00800ED1">
              <w:rPr>
                <w:rFonts w:asciiTheme="minorEastAsia" w:eastAsia="宋体" w:hAnsiTheme="minorEastAsia" w:cs="Georgia" w:hint="eastAsia"/>
                <w:spacing w:val="2"/>
                <w:kern w:val="0"/>
                <w:sz w:val="24"/>
                <w:szCs w:val="24"/>
                <w:shd w:val="clear" w:color="auto" w:fill="FCFCFC"/>
              </w:rPr>
              <w:t>5.第五届福建省“互联网+”大学生创新创业大赛铜奖指导教师，《茄子TV--专注民间足球赛事》。</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近三年获得教学研究经</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费（万元）</w:t>
            </w:r>
          </w:p>
        </w:tc>
        <w:tc>
          <w:tcPr>
            <w:tcW w:w="230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7</w:t>
            </w:r>
          </w:p>
        </w:tc>
        <w:tc>
          <w:tcPr>
            <w:tcW w:w="230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近三年获得科学研</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究经费（万元）</w:t>
            </w:r>
          </w:p>
        </w:tc>
        <w:tc>
          <w:tcPr>
            <w:tcW w:w="2310"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10</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近三年给本科生授课</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课程及学时数</w:t>
            </w:r>
          </w:p>
        </w:tc>
        <w:tc>
          <w:tcPr>
            <w:tcW w:w="230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数据库原理及应用（</w:t>
            </w:r>
            <w:r w:rsidRPr="00800ED1">
              <w:rPr>
                <w:rFonts w:ascii="Times New Roman" w:eastAsia="宋体" w:hAnsi="宋体" w:cs="宋体"/>
                <w:kern w:val="0"/>
                <w:sz w:val="24"/>
                <w:szCs w:val="24"/>
              </w:rPr>
              <w:t>192</w:t>
            </w:r>
            <w:r w:rsidRPr="00800ED1">
              <w:rPr>
                <w:rFonts w:ascii="Times New Roman" w:eastAsia="宋体" w:hAnsi="宋体" w:cs="宋体" w:hint="eastAsia"/>
                <w:kern w:val="0"/>
                <w:sz w:val="24"/>
                <w:szCs w:val="24"/>
              </w:rPr>
              <w:t>学时）；操作系统（</w:t>
            </w:r>
            <w:r w:rsidRPr="00800ED1">
              <w:rPr>
                <w:rFonts w:ascii="Times New Roman" w:eastAsia="宋体" w:hAnsi="宋体" w:cs="宋体"/>
                <w:kern w:val="0"/>
                <w:sz w:val="24"/>
                <w:szCs w:val="24"/>
              </w:rPr>
              <w:t>108</w:t>
            </w:r>
            <w:r w:rsidRPr="00800ED1">
              <w:rPr>
                <w:rFonts w:ascii="Times New Roman" w:eastAsia="宋体" w:hAnsi="宋体" w:cs="宋体" w:hint="eastAsia"/>
                <w:kern w:val="0"/>
                <w:sz w:val="24"/>
                <w:szCs w:val="24"/>
              </w:rPr>
              <w:t>学时）；高级语言程序设计（</w:t>
            </w:r>
            <w:r w:rsidRPr="00800ED1">
              <w:rPr>
                <w:rFonts w:ascii="Times New Roman" w:eastAsia="宋体" w:hAnsi="宋体" w:cs="宋体"/>
                <w:kern w:val="0"/>
                <w:sz w:val="24"/>
                <w:szCs w:val="24"/>
              </w:rPr>
              <w:t>162</w:t>
            </w:r>
            <w:r w:rsidRPr="00800ED1">
              <w:rPr>
                <w:rFonts w:ascii="Times New Roman" w:eastAsia="宋体" w:hAnsi="宋体" w:cs="宋体" w:hint="eastAsia"/>
                <w:kern w:val="0"/>
                <w:sz w:val="24"/>
                <w:szCs w:val="24"/>
              </w:rPr>
              <w:t>学时）；大学生创业基础（</w:t>
            </w:r>
            <w:r w:rsidRPr="00800ED1">
              <w:rPr>
                <w:rFonts w:ascii="Times New Roman" w:eastAsia="宋体" w:hAnsi="宋体" w:cs="宋体"/>
                <w:kern w:val="0"/>
                <w:sz w:val="24"/>
                <w:szCs w:val="24"/>
              </w:rPr>
              <w:t>108</w:t>
            </w:r>
            <w:r w:rsidRPr="00800ED1">
              <w:rPr>
                <w:rFonts w:ascii="Times New Roman" w:eastAsia="宋体" w:hAnsi="宋体" w:cs="宋体" w:hint="eastAsia"/>
                <w:kern w:val="0"/>
                <w:sz w:val="24"/>
                <w:szCs w:val="24"/>
              </w:rPr>
              <w:t>学时）</w:t>
            </w:r>
          </w:p>
        </w:tc>
        <w:tc>
          <w:tcPr>
            <w:tcW w:w="2305"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近三年指导本科毕</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业设计（人次）</w:t>
            </w:r>
          </w:p>
        </w:tc>
        <w:tc>
          <w:tcPr>
            <w:tcW w:w="2310"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30</w:t>
            </w:r>
          </w:p>
        </w:tc>
      </w:tr>
    </w:tbl>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5C3658">
      <w:pPr>
        <w:autoSpaceDE w:val="0"/>
        <w:autoSpaceDN w:val="0"/>
        <w:spacing w:before="3"/>
        <w:jc w:val="left"/>
        <w:rPr>
          <w:rFonts w:ascii="宋体" w:eastAsia="宋体" w:hAnsi="宋体" w:cs="宋体"/>
          <w:kern w:val="0"/>
          <w:szCs w:val="21"/>
        </w:rPr>
      </w:pPr>
      <w:r w:rsidRPr="00800ED1">
        <w:rPr>
          <w:rFonts w:ascii="宋体" w:eastAsia="宋体" w:hAnsi="宋体" w:cs="宋体" w:hint="eastAsia"/>
          <w:b/>
          <w:bCs/>
          <w:kern w:val="0"/>
          <w:szCs w:val="21"/>
        </w:rPr>
        <w:t>注：</w:t>
      </w:r>
      <w:r w:rsidRPr="00800ED1">
        <w:rPr>
          <w:rFonts w:ascii="宋体" w:eastAsia="宋体" w:hAnsi="宋体" w:cs="宋体" w:hint="eastAsia"/>
          <w:kern w:val="0"/>
          <w:szCs w:val="21"/>
        </w:rPr>
        <w:t>填写三至五人，只填本专业专任教师，每人一表。</w:t>
      </w: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tbl>
      <w:tblPr>
        <w:tblW w:w="9576"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60"/>
        <w:gridCol w:w="1438"/>
        <w:gridCol w:w="257"/>
        <w:gridCol w:w="989"/>
        <w:gridCol w:w="879"/>
        <w:gridCol w:w="438"/>
        <w:gridCol w:w="1282"/>
        <w:gridCol w:w="1023"/>
        <w:gridCol w:w="89"/>
        <w:gridCol w:w="1229"/>
        <w:gridCol w:w="992"/>
      </w:tblGrid>
      <w:tr w:rsidR="00D33888" w:rsidRPr="00800ED1">
        <w:trPr>
          <w:trHeight w:val="340"/>
        </w:trPr>
        <w:tc>
          <w:tcPr>
            <w:tcW w:w="960" w:type="dxa"/>
          </w:tcPr>
          <w:p w:rsidR="00D33888" w:rsidRPr="00800ED1" w:rsidRDefault="005C3658">
            <w:pPr>
              <w:autoSpaceDE w:val="0"/>
              <w:autoSpaceDN w:val="0"/>
              <w:spacing w:before="14" w:line="306" w:lineRule="exact"/>
              <w:ind w:left="239"/>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姓名</w:t>
            </w:r>
          </w:p>
        </w:tc>
        <w:tc>
          <w:tcPr>
            <w:tcW w:w="1438" w:type="dxa"/>
          </w:tcPr>
          <w:p w:rsidR="00D33888" w:rsidRPr="00800ED1" w:rsidRDefault="005C3658">
            <w:pPr>
              <w:autoSpaceDE w:val="0"/>
              <w:autoSpaceDN w:val="0"/>
              <w:jc w:val="left"/>
              <w:rPr>
                <w:rFonts w:ascii="Times New Roman" w:eastAsia="宋体" w:hAnsi="宋体" w:cs="宋体"/>
                <w:kern w:val="0"/>
                <w:sz w:val="24"/>
                <w:lang w:val="zh-CN" w:eastAsia="en-US" w:bidi="zh-CN"/>
              </w:rPr>
            </w:pPr>
            <w:r w:rsidRPr="00800ED1">
              <w:rPr>
                <w:rFonts w:ascii="Times New Roman" w:eastAsia="宋体" w:hAnsi="宋体" w:cs="宋体" w:hint="eastAsia"/>
                <w:kern w:val="0"/>
                <w:sz w:val="24"/>
                <w:lang w:eastAsia="en-US" w:bidi="zh-CN"/>
              </w:rPr>
              <w:t>周铁菊</w:t>
            </w:r>
          </w:p>
        </w:tc>
        <w:tc>
          <w:tcPr>
            <w:tcW w:w="1246" w:type="dxa"/>
            <w:gridSpan w:val="2"/>
          </w:tcPr>
          <w:p w:rsidR="00D33888" w:rsidRPr="00800ED1" w:rsidRDefault="005C3658">
            <w:pPr>
              <w:autoSpaceDE w:val="0"/>
              <w:autoSpaceDN w:val="0"/>
              <w:spacing w:before="14" w:line="306" w:lineRule="exact"/>
              <w:ind w:left="381"/>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性别</w:t>
            </w:r>
          </w:p>
        </w:tc>
        <w:tc>
          <w:tcPr>
            <w:tcW w:w="879" w:type="dxa"/>
          </w:tcPr>
          <w:p w:rsidR="00D33888" w:rsidRPr="00800ED1" w:rsidRDefault="005C3658">
            <w:pPr>
              <w:autoSpaceDE w:val="0"/>
              <w:autoSpaceDN w:val="0"/>
              <w:jc w:val="left"/>
              <w:rPr>
                <w:rFonts w:ascii="Times New Roman" w:eastAsia="宋体" w:hAnsi="宋体" w:cs="宋体"/>
                <w:kern w:val="0"/>
                <w:sz w:val="24"/>
                <w:lang w:val="zh-CN" w:eastAsia="en-US" w:bidi="zh-CN"/>
              </w:rPr>
            </w:pPr>
            <w:r w:rsidRPr="00800ED1">
              <w:rPr>
                <w:rFonts w:ascii="Times New Roman" w:eastAsia="宋体" w:hAnsi="宋体" w:cs="宋体" w:hint="eastAsia"/>
                <w:kern w:val="0"/>
                <w:sz w:val="24"/>
                <w:lang w:eastAsia="en-US" w:bidi="zh-CN"/>
              </w:rPr>
              <w:t>女</w:t>
            </w:r>
          </w:p>
        </w:tc>
        <w:tc>
          <w:tcPr>
            <w:tcW w:w="1720" w:type="dxa"/>
            <w:gridSpan w:val="2"/>
          </w:tcPr>
          <w:p w:rsidR="00D33888" w:rsidRPr="00800ED1" w:rsidRDefault="005C3658">
            <w:pPr>
              <w:autoSpaceDE w:val="0"/>
              <w:autoSpaceDN w:val="0"/>
              <w:spacing w:before="14" w:line="306" w:lineRule="exact"/>
              <w:ind w:left="138"/>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专业技术职务</w:t>
            </w:r>
          </w:p>
        </w:tc>
        <w:tc>
          <w:tcPr>
            <w:tcW w:w="1112" w:type="dxa"/>
            <w:gridSpan w:val="2"/>
          </w:tcPr>
          <w:p w:rsidR="00D33888" w:rsidRPr="00800ED1" w:rsidRDefault="005C3658">
            <w:pPr>
              <w:autoSpaceDE w:val="0"/>
              <w:autoSpaceDN w:val="0"/>
              <w:jc w:val="left"/>
              <w:rPr>
                <w:rFonts w:ascii="Times New Roman" w:eastAsia="宋体" w:hAnsi="宋体" w:cs="宋体"/>
                <w:kern w:val="0"/>
                <w:sz w:val="24"/>
                <w:lang w:val="zh-CN" w:eastAsia="en-US" w:bidi="zh-CN"/>
              </w:rPr>
            </w:pPr>
            <w:r w:rsidRPr="00800ED1">
              <w:rPr>
                <w:rFonts w:ascii="Times New Roman" w:eastAsia="宋体" w:hAnsi="宋体" w:cs="宋体" w:hint="eastAsia"/>
                <w:kern w:val="0"/>
                <w:sz w:val="24"/>
                <w:lang w:eastAsia="en-US" w:bidi="zh-CN"/>
              </w:rPr>
              <w:t>副教授</w:t>
            </w:r>
          </w:p>
        </w:tc>
        <w:tc>
          <w:tcPr>
            <w:tcW w:w="1229" w:type="dxa"/>
          </w:tcPr>
          <w:p w:rsidR="00D33888" w:rsidRPr="00800ED1" w:rsidRDefault="005C3658">
            <w:pPr>
              <w:autoSpaceDE w:val="0"/>
              <w:autoSpaceDN w:val="0"/>
              <w:spacing w:before="14" w:line="306" w:lineRule="exact"/>
              <w:ind w:left="131"/>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行政职务</w:t>
            </w:r>
          </w:p>
        </w:tc>
        <w:tc>
          <w:tcPr>
            <w:tcW w:w="992" w:type="dxa"/>
          </w:tcPr>
          <w:p w:rsidR="00D33888" w:rsidRPr="00800ED1" w:rsidRDefault="005C3658">
            <w:pPr>
              <w:autoSpaceDE w:val="0"/>
              <w:autoSpaceDN w:val="0"/>
              <w:jc w:val="left"/>
              <w:rPr>
                <w:rFonts w:ascii="Times New Roman" w:eastAsia="宋体" w:hAnsi="宋体" w:cs="宋体"/>
                <w:kern w:val="0"/>
                <w:sz w:val="24"/>
                <w:lang w:val="zh-CN" w:eastAsia="en-US" w:bidi="zh-CN"/>
              </w:rPr>
            </w:pPr>
            <w:r w:rsidRPr="00800ED1">
              <w:rPr>
                <w:rFonts w:ascii="Times New Roman" w:eastAsia="宋体" w:hAnsi="宋体" w:cs="宋体" w:hint="eastAsia"/>
                <w:kern w:val="0"/>
                <w:sz w:val="24"/>
                <w:lang w:eastAsia="en-US" w:bidi="zh-CN"/>
              </w:rPr>
              <w:t>无</w:t>
            </w:r>
          </w:p>
        </w:tc>
      </w:tr>
      <w:tr w:rsidR="00D33888" w:rsidRPr="00800ED1">
        <w:trPr>
          <w:trHeight w:val="623"/>
        </w:trPr>
        <w:tc>
          <w:tcPr>
            <w:tcW w:w="960" w:type="dxa"/>
          </w:tcPr>
          <w:p w:rsidR="00D33888" w:rsidRPr="00800ED1" w:rsidRDefault="005C3658">
            <w:pPr>
              <w:autoSpaceDE w:val="0"/>
              <w:autoSpaceDN w:val="0"/>
              <w:spacing w:line="307" w:lineRule="exact"/>
              <w:ind w:left="99" w:right="90"/>
              <w:jc w:val="center"/>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拟承担</w:t>
            </w:r>
          </w:p>
          <w:p w:rsidR="00D33888" w:rsidRPr="00800ED1" w:rsidRDefault="005C3658">
            <w:pPr>
              <w:autoSpaceDE w:val="0"/>
              <w:autoSpaceDN w:val="0"/>
              <w:spacing w:before="4" w:line="292" w:lineRule="exact"/>
              <w:ind w:left="99" w:right="90"/>
              <w:jc w:val="center"/>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课程</w:t>
            </w:r>
          </w:p>
        </w:tc>
        <w:tc>
          <w:tcPr>
            <w:tcW w:w="3563" w:type="dxa"/>
            <w:gridSpan w:val="4"/>
          </w:tcPr>
          <w:p w:rsidR="00D33888" w:rsidRPr="00800ED1" w:rsidRDefault="005C3658">
            <w:pPr>
              <w:autoSpaceDE w:val="0"/>
              <w:autoSpaceDN w:val="0"/>
              <w:jc w:val="left"/>
              <w:rPr>
                <w:rFonts w:ascii="Times New Roman" w:eastAsia="宋体" w:hAnsi="宋体" w:cs="宋体"/>
                <w:kern w:val="0"/>
                <w:sz w:val="24"/>
                <w:lang w:val="zh-CN" w:eastAsia="en-US" w:bidi="zh-CN"/>
              </w:rPr>
            </w:pPr>
            <w:r w:rsidRPr="00800ED1">
              <w:rPr>
                <w:rFonts w:ascii="Times New Roman" w:eastAsia="宋体" w:hAnsi="宋体" w:cs="宋体" w:hint="eastAsia"/>
                <w:kern w:val="0"/>
                <w:sz w:val="24"/>
                <w:lang w:val="zh-CN" w:bidi="zh-CN"/>
              </w:rPr>
              <w:t>网络编辑</w:t>
            </w:r>
            <w:r w:rsidRPr="00800ED1">
              <w:rPr>
                <w:rFonts w:ascii="Times New Roman" w:eastAsia="宋体" w:hAnsi="宋体" w:cs="宋体"/>
                <w:kern w:val="0"/>
                <w:sz w:val="24"/>
                <w:lang w:val="zh-CN" w:bidi="zh-CN"/>
              </w:rPr>
              <w:t>实务</w:t>
            </w:r>
          </w:p>
        </w:tc>
        <w:tc>
          <w:tcPr>
            <w:tcW w:w="1720" w:type="dxa"/>
            <w:gridSpan w:val="2"/>
          </w:tcPr>
          <w:p w:rsidR="00D33888" w:rsidRPr="00800ED1" w:rsidRDefault="005C3658">
            <w:pPr>
              <w:autoSpaceDE w:val="0"/>
              <w:autoSpaceDN w:val="0"/>
              <w:spacing w:before="155"/>
              <w:ind w:left="138"/>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现在所在单位</w:t>
            </w:r>
          </w:p>
        </w:tc>
        <w:tc>
          <w:tcPr>
            <w:tcW w:w="3333" w:type="dxa"/>
            <w:gridSpan w:val="4"/>
          </w:tcPr>
          <w:p w:rsidR="00D33888" w:rsidRPr="00800ED1" w:rsidRDefault="005C3658">
            <w:pPr>
              <w:autoSpaceDE w:val="0"/>
              <w:autoSpaceDN w:val="0"/>
              <w:jc w:val="left"/>
              <w:rPr>
                <w:rFonts w:ascii="Times New Roman" w:eastAsia="宋体" w:hAnsi="宋体" w:cs="宋体"/>
                <w:kern w:val="0"/>
                <w:sz w:val="24"/>
                <w:lang w:val="zh-CN" w:bidi="zh-CN"/>
              </w:rPr>
            </w:pPr>
            <w:r w:rsidRPr="00800ED1">
              <w:rPr>
                <w:rFonts w:ascii="Times New Roman" w:eastAsia="宋体" w:hAnsi="宋体" w:cs="宋体" w:hint="eastAsia"/>
                <w:kern w:val="0"/>
                <w:sz w:val="24"/>
                <w:lang w:bidi="zh-CN"/>
              </w:rPr>
              <w:t>仰恩大学</w:t>
            </w:r>
          </w:p>
        </w:tc>
      </w:tr>
      <w:tr w:rsidR="00D33888" w:rsidRPr="00800ED1">
        <w:trPr>
          <w:trHeight w:val="625"/>
        </w:trPr>
        <w:tc>
          <w:tcPr>
            <w:tcW w:w="2655" w:type="dxa"/>
            <w:gridSpan w:val="3"/>
          </w:tcPr>
          <w:p w:rsidR="00D33888" w:rsidRPr="00800ED1" w:rsidRDefault="005C3658">
            <w:pPr>
              <w:autoSpaceDE w:val="0"/>
              <w:autoSpaceDN w:val="0"/>
              <w:spacing w:line="307" w:lineRule="exact"/>
              <w:ind w:left="107"/>
              <w:jc w:val="left"/>
              <w:rPr>
                <w:rFonts w:ascii="宋体" w:eastAsia="宋体" w:hAnsi="宋体" w:cs="宋体"/>
                <w:kern w:val="0"/>
                <w:sz w:val="24"/>
                <w:lang w:val="zh-CN" w:bidi="zh-CN"/>
              </w:rPr>
            </w:pPr>
            <w:r w:rsidRPr="00800ED1">
              <w:rPr>
                <w:rFonts w:ascii="宋体" w:eastAsia="宋体" w:hAnsi="宋体" w:cs="宋体"/>
                <w:kern w:val="0"/>
                <w:sz w:val="24"/>
                <w:lang w:val="zh-CN" w:bidi="zh-CN"/>
              </w:rPr>
              <w:t>最后学历毕业时间、</w:t>
            </w:r>
          </w:p>
          <w:p w:rsidR="00D33888" w:rsidRPr="00800ED1" w:rsidRDefault="005C3658">
            <w:pPr>
              <w:autoSpaceDE w:val="0"/>
              <w:autoSpaceDN w:val="0"/>
              <w:spacing w:before="4" w:line="292" w:lineRule="exact"/>
              <w:ind w:left="777"/>
              <w:jc w:val="left"/>
              <w:rPr>
                <w:rFonts w:ascii="宋体" w:eastAsia="宋体" w:hAnsi="宋体" w:cs="宋体"/>
                <w:kern w:val="0"/>
                <w:sz w:val="24"/>
                <w:lang w:val="zh-CN" w:bidi="zh-CN"/>
              </w:rPr>
            </w:pPr>
            <w:r w:rsidRPr="00800ED1">
              <w:rPr>
                <w:rFonts w:ascii="宋体" w:eastAsia="宋体" w:hAnsi="宋体" w:cs="宋体"/>
                <w:kern w:val="0"/>
                <w:sz w:val="24"/>
                <w:lang w:val="zh-CN" w:bidi="zh-CN"/>
              </w:rPr>
              <w:t>学校、专业</w:t>
            </w:r>
          </w:p>
        </w:tc>
        <w:tc>
          <w:tcPr>
            <w:tcW w:w="6921" w:type="dxa"/>
            <w:gridSpan w:val="8"/>
          </w:tcPr>
          <w:p w:rsidR="00D33888" w:rsidRPr="00800ED1" w:rsidRDefault="005C3658">
            <w:pPr>
              <w:autoSpaceDE w:val="0"/>
              <w:autoSpaceDN w:val="0"/>
              <w:ind w:firstLineChars="200" w:firstLine="480"/>
              <w:jc w:val="left"/>
              <w:rPr>
                <w:rFonts w:ascii="Times New Roman" w:eastAsia="宋体" w:hAnsi="宋体" w:cs="宋体"/>
                <w:kern w:val="0"/>
                <w:sz w:val="24"/>
                <w:lang w:val="zh-CN" w:bidi="zh-CN"/>
              </w:rPr>
            </w:pPr>
            <w:r w:rsidRPr="00800ED1">
              <w:rPr>
                <w:rFonts w:ascii="Times New Roman" w:eastAsia="宋体" w:hAnsi="宋体" w:cs="宋体" w:hint="eastAsia"/>
                <w:kern w:val="0"/>
                <w:sz w:val="24"/>
                <w:lang w:bidi="zh-CN"/>
              </w:rPr>
              <w:t>2005</w:t>
            </w:r>
            <w:r w:rsidRPr="00800ED1">
              <w:rPr>
                <w:rFonts w:ascii="Times New Roman" w:eastAsia="宋体" w:hAnsi="宋体" w:cs="宋体" w:hint="eastAsia"/>
                <w:kern w:val="0"/>
                <w:sz w:val="24"/>
                <w:lang w:bidi="zh-CN"/>
              </w:rPr>
              <w:t>年</w:t>
            </w:r>
            <w:r w:rsidRPr="00800ED1">
              <w:rPr>
                <w:rFonts w:ascii="Times New Roman" w:eastAsia="宋体" w:hAnsi="宋体" w:cs="宋体" w:hint="eastAsia"/>
                <w:kern w:val="0"/>
                <w:sz w:val="24"/>
                <w:lang w:bidi="zh-CN"/>
              </w:rPr>
              <w:t>7</w:t>
            </w:r>
            <w:r w:rsidRPr="00800ED1">
              <w:rPr>
                <w:rFonts w:ascii="Times New Roman" w:eastAsia="宋体" w:hAnsi="宋体" w:cs="宋体" w:hint="eastAsia"/>
                <w:kern w:val="0"/>
                <w:sz w:val="24"/>
                <w:lang w:bidi="zh-CN"/>
              </w:rPr>
              <w:t>月复旦大学新闻学专业硕士</w:t>
            </w:r>
          </w:p>
        </w:tc>
      </w:tr>
      <w:tr w:rsidR="00D33888" w:rsidRPr="00800ED1">
        <w:trPr>
          <w:trHeight w:val="623"/>
        </w:trPr>
        <w:tc>
          <w:tcPr>
            <w:tcW w:w="2655" w:type="dxa"/>
            <w:gridSpan w:val="3"/>
          </w:tcPr>
          <w:p w:rsidR="00D33888" w:rsidRPr="00800ED1" w:rsidRDefault="005C3658">
            <w:pPr>
              <w:autoSpaceDE w:val="0"/>
              <w:autoSpaceDN w:val="0"/>
              <w:spacing w:before="158"/>
              <w:ind w:left="606"/>
              <w:jc w:val="left"/>
              <w:rPr>
                <w:rFonts w:ascii="宋体" w:eastAsia="宋体" w:hAnsi="宋体" w:cs="宋体"/>
                <w:kern w:val="0"/>
                <w:sz w:val="24"/>
                <w:lang w:val="zh-CN" w:eastAsia="en-US" w:bidi="zh-CN"/>
              </w:rPr>
            </w:pPr>
            <w:r w:rsidRPr="00800ED1">
              <w:rPr>
                <w:rFonts w:ascii="宋体" w:eastAsia="宋体" w:hAnsi="宋体" w:cs="宋体"/>
                <w:kern w:val="0"/>
                <w:sz w:val="24"/>
                <w:lang w:val="zh-CN" w:eastAsia="en-US" w:bidi="zh-CN"/>
              </w:rPr>
              <w:t>主要研究方向</w:t>
            </w:r>
          </w:p>
        </w:tc>
        <w:tc>
          <w:tcPr>
            <w:tcW w:w="6921" w:type="dxa"/>
            <w:gridSpan w:val="8"/>
          </w:tcPr>
          <w:p w:rsidR="00D33888" w:rsidRPr="00800ED1" w:rsidRDefault="005C3658">
            <w:pPr>
              <w:autoSpaceDE w:val="0"/>
              <w:autoSpaceDN w:val="0"/>
              <w:ind w:firstLineChars="200" w:firstLine="480"/>
              <w:jc w:val="left"/>
              <w:rPr>
                <w:rFonts w:ascii="Times New Roman" w:eastAsia="宋体" w:hAnsi="宋体" w:cs="宋体"/>
                <w:kern w:val="0"/>
                <w:sz w:val="24"/>
                <w:lang w:val="zh-CN" w:bidi="zh-CN"/>
              </w:rPr>
            </w:pPr>
            <w:r w:rsidRPr="00800ED1">
              <w:rPr>
                <w:rFonts w:ascii="Times New Roman" w:eastAsia="宋体" w:hAnsi="宋体" w:cs="宋体" w:hint="eastAsia"/>
                <w:kern w:val="0"/>
                <w:sz w:val="24"/>
                <w:lang w:bidi="zh-CN"/>
              </w:rPr>
              <w:t>网络新闻传播</w:t>
            </w:r>
          </w:p>
        </w:tc>
      </w:tr>
      <w:tr w:rsidR="00D33888" w:rsidRPr="00800ED1">
        <w:trPr>
          <w:trHeight w:val="1248"/>
        </w:trPr>
        <w:tc>
          <w:tcPr>
            <w:tcW w:w="2655" w:type="dxa"/>
            <w:gridSpan w:val="3"/>
          </w:tcPr>
          <w:p w:rsidR="00D33888" w:rsidRPr="00800ED1" w:rsidRDefault="005C3658">
            <w:pPr>
              <w:autoSpaceDE w:val="0"/>
              <w:autoSpaceDN w:val="0"/>
              <w:spacing w:line="244" w:lineRule="auto"/>
              <w:ind w:left="126" w:right="117"/>
              <w:jc w:val="left"/>
              <w:rPr>
                <w:rFonts w:ascii="宋体" w:eastAsia="宋体" w:hAnsi="宋体" w:cs="宋体"/>
                <w:kern w:val="0"/>
                <w:sz w:val="24"/>
                <w:lang w:val="zh-CN" w:bidi="zh-CN"/>
              </w:rPr>
            </w:pPr>
            <w:r w:rsidRPr="00800ED1">
              <w:rPr>
                <w:rFonts w:ascii="宋体" w:eastAsia="宋体" w:hAnsi="宋体" w:cs="宋体"/>
                <w:kern w:val="0"/>
                <w:sz w:val="24"/>
                <w:lang w:val="zh-CN" w:bidi="zh-CN"/>
              </w:rPr>
              <w:t>从事教育教学改革研究及获奖情况（含教改项目、研究论文、慕课、教材等）</w:t>
            </w:r>
          </w:p>
        </w:tc>
        <w:tc>
          <w:tcPr>
            <w:tcW w:w="6921" w:type="dxa"/>
            <w:gridSpan w:val="8"/>
          </w:tcPr>
          <w:p w:rsidR="00D33888" w:rsidRPr="00800ED1" w:rsidRDefault="005C3658">
            <w:pPr>
              <w:autoSpaceDE w:val="0"/>
              <w:autoSpaceDN w:val="0"/>
              <w:ind w:firstLineChars="200" w:firstLine="480"/>
              <w:jc w:val="left"/>
              <w:rPr>
                <w:rFonts w:asciiTheme="minorEastAsia" w:hAnsiTheme="minorEastAsia" w:cs="Times New Roman"/>
                <w:sz w:val="24"/>
                <w:szCs w:val="24"/>
              </w:rPr>
            </w:pPr>
            <w:r w:rsidRPr="00800ED1">
              <w:rPr>
                <w:rFonts w:asciiTheme="minorEastAsia" w:hAnsiTheme="minorEastAsia" w:cs="宋体" w:hint="eastAsia"/>
                <w:kern w:val="0"/>
                <w:sz w:val="24"/>
                <w:szCs w:val="24"/>
                <w:lang w:bidi="zh-CN"/>
              </w:rPr>
              <w:t>1.主持</w:t>
            </w:r>
            <w:r w:rsidRPr="00800ED1">
              <w:rPr>
                <w:rFonts w:asciiTheme="minorEastAsia" w:hAnsiTheme="minorEastAsia" w:cs="宋体" w:hint="eastAsia"/>
                <w:kern w:val="0"/>
                <w:sz w:val="24"/>
                <w:szCs w:val="24"/>
                <w:lang w:val="zh-CN" w:bidi="zh-CN"/>
              </w:rPr>
              <w:t>“</w:t>
            </w:r>
            <w:r w:rsidRPr="00800ED1">
              <w:rPr>
                <w:rFonts w:asciiTheme="minorEastAsia" w:hAnsiTheme="minorEastAsia" w:cs="宋体" w:hint="eastAsia"/>
                <w:kern w:val="0"/>
                <w:sz w:val="24"/>
                <w:szCs w:val="24"/>
                <w:lang w:bidi="zh-CN"/>
              </w:rPr>
              <w:t>新闻写作</w:t>
            </w:r>
            <w:r w:rsidRPr="00800ED1">
              <w:rPr>
                <w:rFonts w:asciiTheme="minorEastAsia" w:hAnsiTheme="minorEastAsia" w:cs="宋体" w:hint="eastAsia"/>
                <w:kern w:val="0"/>
                <w:sz w:val="24"/>
                <w:szCs w:val="24"/>
                <w:lang w:val="zh-CN" w:bidi="zh-CN"/>
              </w:rPr>
              <w:t>”</w:t>
            </w:r>
            <w:r w:rsidRPr="00800ED1">
              <w:rPr>
                <w:rFonts w:asciiTheme="minorEastAsia" w:hAnsiTheme="minorEastAsia" w:cs="Times New Roman" w:hint="eastAsia"/>
                <w:sz w:val="24"/>
                <w:szCs w:val="24"/>
              </w:rPr>
              <w:t>校级精品资源共享课程项目；</w:t>
            </w:r>
          </w:p>
          <w:p w:rsidR="00D33888" w:rsidRPr="00800ED1" w:rsidRDefault="005C3658">
            <w:pPr>
              <w:autoSpaceDE w:val="0"/>
              <w:autoSpaceDN w:val="0"/>
              <w:ind w:firstLineChars="200" w:firstLine="480"/>
              <w:jc w:val="left"/>
              <w:rPr>
                <w:rFonts w:asciiTheme="minorEastAsia" w:hAnsiTheme="minorEastAsia" w:cs="Times New Roman"/>
                <w:sz w:val="24"/>
                <w:szCs w:val="24"/>
              </w:rPr>
            </w:pPr>
            <w:r w:rsidRPr="00800ED1">
              <w:rPr>
                <w:rFonts w:asciiTheme="minorEastAsia" w:hAnsiTheme="minorEastAsia" w:cs="Times New Roman" w:hint="eastAsia"/>
                <w:sz w:val="24"/>
                <w:szCs w:val="24"/>
              </w:rPr>
              <w:t>2.“新闻编辑学”课程被评为仰恩大学课程思政示范课程；</w:t>
            </w:r>
          </w:p>
          <w:p w:rsidR="00D33888" w:rsidRPr="00800ED1" w:rsidRDefault="005C3658">
            <w:pPr>
              <w:autoSpaceDE w:val="0"/>
              <w:autoSpaceDN w:val="0"/>
              <w:ind w:firstLineChars="200" w:firstLine="480"/>
              <w:jc w:val="left"/>
              <w:rPr>
                <w:rFonts w:asciiTheme="minorEastAsia" w:hAnsiTheme="minorEastAsia" w:cs="宋体"/>
                <w:kern w:val="0"/>
                <w:sz w:val="24"/>
                <w:szCs w:val="24"/>
                <w:lang w:bidi="zh-CN"/>
              </w:rPr>
            </w:pPr>
            <w:r w:rsidRPr="00800ED1">
              <w:rPr>
                <w:rFonts w:asciiTheme="minorEastAsia" w:hAnsiTheme="minorEastAsia" w:cs="Times New Roman"/>
                <w:sz w:val="24"/>
                <w:szCs w:val="24"/>
              </w:rPr>
              <w:t>3.2014</w:t>
            </w:r>
            <w:r w:rsidRPr="00800ED1">
              <w:rPr>
                <w:rFonts w:asciiTheme="minorEastAsia" w:hAnsiTheme="minorEastAsia" w:cs="Times New Roman" w:hint="eastAsia"/>
                <w:sz w:val="24"/>
                <w:szCs w:val="24"/>
              </w:rPr>
              <w:t>年</w:t>
            </w:r>
            <w:r w:rsidRPr="00800ED1">
              <w:rPr>
                <w:rFonts w:asciiTheme="minorEastAsia" w:hAnsiTheme="minorEastAsia" w:cs="Times New Roman"/>
                <w:sz w:val="24"/>
                <w:szCs w:val="24"/>
              </w:rPr>
              <w:t>主持</w:t>
            </w:r>
            <w:r w:rsidRPr="00800ED1">
              <w:rPr>
                <w:rFonts w:asciiTheme="minorEastAsia" w:hAnsiTheme="minorEastAsia" w:cs="Times New Roman" w:hint="eastAsia"/>
                <w:sz w:val="24"/>
                <w:szCs w:val="24"/>
              </w:rPr>
              <w:t>校级课题</w:t>
            </w:r>
            <w:r w:rsidRPr="00800ED1">
              <w:rPr>
                <w:rFonts w:asciiTheme="minorEastAsia" w:hAnsiTheme="minorEastAsia" w:cs="Times New Roman"/>
                <w:sz w:val="24"/>
                <w:szCs w:val="24"/>
              </w:rPr>
              <w:t>“</w:t>
            </w:r>
            <w:r w:rsidRPr="00800ED1">
              <w:rPr>
                <w:rFonts w:asciiTheme="minorEastAsia" w:hAnsiTheme="minorEastAsia" w:cs="Times New Roman" w:hint="eastAsia"/>
                <w:sz w:val="24"/>
                <w:szCs w:val="24"/>
              </w:rPr>
              <w:t>媒介融合趋势下民办高校新闻专业实践教学创新的探讨</w:t>
            </w:r>
            <w:r w:rsidRPr="00800ED1">
              <w:rPr>
                <w:rFonts w:asciiTheme="minorEastAsia" w:hAnsiTheme="minorEastAsia" w:cs="Times New Roman"/>
                <w:sz w:val="24"/>
                <w:szCs w:val="24"/>
              </w:rPr>
              <w:t>”</w:t>
            </w:r>
            <w:r w:rsidRPr="00800ED1">
              <w:rPr>
                <w:rFonts w:asciiTheme="minorEastAsia" w:hAnsiTheme="minorEastAsia" w:cs="Times New Roman" w:hint="eastAsia"/>
                <w:sz w:val="24"/>
                <w:szCs w:val="24"/>
              </w:rPr>
              <w:t>。</w:t>
            </w:r>
          </w:p>
        </w:tc>
      </w:tr>
      <w:tr w:rsidR="00D33888" w:rsidRPr="00800ED1">
        <w:trPr>
          <w:trHeight w:val="623"/>
        </w:trPr>
        <w:tc>
          <w:tcPr>
            <w:tcW w:w="2655" w:type="dxa"/>
            <w:gridSpan w:val="3"/>
          </w:tcPr>
          <w:p w:rsidR="00D33888" w:rsidRPr="00800ED1" w:rsidRDefault="005C3658">
            <w:pPr>
              <w:autoSpaceDE w:val="0"/>
              <w:autoSpaceDN w:val="0"/>
              <w:rPr>
                <w:rFonts w:ascii="宋体" w:eastAsia="宋体" w:hAnsi="宋体" w:cs="宋体"/>
                <w:kern w:val="0"/>
                <w:sz w:val="24"/>
                <w:lang w:val="zh-CN" w:bidi="zh-CN"/>
              </w:rPr>
            </w:pPr>
            <w:r w:rsidRPr="00800ED1">
              <w:rPr>
                <w:rFonts w:ascii="宋体" w:eastAsia="宋体" w:hAnsi="宋体" w:cs="宋体"/>
                <w:kern w:val="0"/>
                <w:sz w:val="24"/>
                <w:lang w:val="zh-CN" w:bidi="zh-CN"/>
              </w:rPr>
              <w:t>从事科学研究及获奖情况</w:t>
            </w:r>
          </w:p>
        </w:tc>
        <w:tc>
          <w:tcPr>
            <w:tcW w:w="6921" w:type="dxa"/>
            <w:gridSpan w:val="8"/>
          </w:tcPr>
          <w:p w:rsidR="00D33888" w:rsidRPr="00800ED1" w:rsidRDefault="005C3658">
            <w:pPr>
              <w:autoSpaceDE w:val="0"/>
              <w:autoSpaceDN w:val="0"/>
              <w:ind w:firstLineChars="200" w:firstLine="480"/>
              <w:jc w:val="left"/>
              <w:rPr>
                <w:rFonts w:asciiTheme="minorEastAsia" w:hAnsiTheme="minorEastAsia" w:cs="Times New Roman"/>
                <w:sz w:val="24"/>
                <w:szCs w:val="24"/>
              </w:rPr>
            </w:pPr>
            <w:r w:rsidRPr="00800ED1">
              <w:rPr>
                <w:rFonts w:asciiTheme="minorEastAsia" w:hAnsiTheme="minorEastAsia" w:cs="Times New Roman"/>
                <w:sz w:val="24"/>
                <w:szCs w:val="24"/>
              </w:rPr>
              <w:t>1.</w:t>
            </w:r>
            <w:r w:rsidRPr="00800ED1">
              <w:rPr>
                <w:rFonts w:asciiTheme="minorEastAsia" w:hAnsiTheme="minorEastAsia" w:cs="Times New Roman" w:hint="eastAsia"/>
                <w:sz w:val="24"/>
                <w:szCs w:val="24"/>
              </w:rPr>
              <w:t>2014主持泉州市社科联课题“新媒体视阈下泉州非物质文化遗产网站建设研究”；</w:t>
            </w:r>
          </w:p>
          <w:p w:rsidR="00D33888" w:rsidRPr="00800ED1" w:rsidRDefault="005C3658">
            <w:pPr>
              <w:autoSpaceDE w:val="0"/>
              <w:autoSpaceDN w:val="0"/>
              <w:ind w:firstLineChars="200" w:firstLine="480"/>
              <w:jc w:val="left"/>
              <w:rPr>
                <w:rFonts w:asciiTheme="minorEastAsia" w:hAnsiTheme="minorEastAsia" w:cs="宋体"/>
                <w:kern w:val="0"/>
                <w:sz w:val="24"/>
                <w:szCs w:val="24"/>
                <w:lang w:val="zh-CN" w:bidi="zh-CN"/>
              </w:rPr>
            </w:pPr>
            <w:r w:rsidRPr="00800ED1">
              <w:rPr>
                <w:rFonts w:asciiTheme="minorEastAsia" w:hAnsiTheme="minorEastAsia" w:cs="Times New Roman"/>
                <w:sz w:val="24"/>
                <w:szCs w:val="24"/>
              </w:rPr>
              <w:t>2.</w:t>
            </w:r>
            <w:r w:rsidRPr="00800ED1">
              <w:rPr>
                <w:rFonts w:asciiTheme="minorEastAsia" w:hAnsiTheme="minorEastAsia" w:cs="Times New Roman" w:hint="eastAsia"/>
                <w:sz w:val="24"/>
                <w:szCs w:val="24"/>
              </w:rPr>
              <w:t>2018年主持仰恩大学校级科研培育计划项目（“习近平新时代中国特色社会主义思想研究”专项项目）。</w:t>
            </w:r>
          </w:p>
        </w:tc>
      </w:tr>
      <w:tr w:rsidR="00D33888" w:rsidRPr="00800ED1">
        <w:trPr>
          <w:trHeight w:val="623"/>
        </w:trPr>
        <w:tc>
          <w:tcPr>
            <w:tcW w:w="2655" w:type="dxa"/>
            <w:gridSpan w:val="3"/>
          </w:tcPr>
          <w:p w:rsidR="00D33888" w:rsidRPr="00800ED1" w:rsidRDefault="005C3658">
            <w:pPr>
              <w:autoSpaceDE w:val="0"/>
              <w:autoSpaceDN w:val="0"/>
              <w:spacing w:line="307" w:lineRule="exact"/>
              <w:ind w:left="107" w:right="98"/>
              <w:jc w:val="left"/>
              <w:rPr>
                <w:rFonts w:ascii="宋体" w:eastAsia="宋体" w:hAnsi="宋体" w:cs="宋体"/>
                <w:kern w:val="0"/>
                <w:sz w:val="24"/>
                <w:lang w:val="zh-CN" w:bidi="zh-CN"/>
              </w:rPr>
            </w:pPr>
            <w:r w:rsidRPr="00800ED1">
              <w:rPr>
                <w:rFonts w:ascii="宋体" w:eastAsia="宋体" w:hAnsi="宋体" w:cs="宋体"/>
                <w:kern w:val="0"/>
                <w:sz w:val="24"/>
                <w:lang w:val="zh-CN" w:bidi="zh-CN"/>
              </w:rPr>
              <w:t>近三年获得教学研究经</w:t>
            </w:r>
          </w:p>
          <w:p w:rsidR="00D33888" w:rsidRPr="00800ED1" w:rsidRDefault="005C3658">
            <w:pPr>
              <w:autoSpaceDE w:val="0"/>
              <w:autoSpaceDN w:val="0"/>
              <w:spacing w:before="4" w:line="292" w:lineRule="exact"/>
              <w:ind w:left="106" w:right="98"/>
              <w:jc w:val="left"/>
              <w:rPr>
                <w:rFonts w:ascii="宋体" w:eastAsia="宋体" w:hAnsi="宋体" w:cs="宋体"/>
                <w:kern w:val="0"/>
                <w:sz w:val="24"/>
                <w:lang w:val="zh-CN" w:bidi="zh-CN"/>
              </w:rPr>
            </w:pPr>
            <w:r w:rsidRPr="00800ED1">
              <w:rPr>
                <w:rFonts w:ascii="宋体" w:eastAsia="宋体" w:hAnsi="宋体" w:cs="宋体"/>
                <w:kern w:val="0"/>
                <w:sz w:val="24"/>
                <w:lang w:val="zh-CN" w:bidi="zh-CN"/>
              </w:rPr>
              <w:t>费（万元）</w:t>
            </w:r>
          </w:p>
        </w:tc>
        <w:tc>
          <w:tcPr>
            <w:tcW w:w="2306" w:type="dxa"/>
            <w:gridSpan w:val="3"/>
          </w:tcPr>
          <w:p w:rsidR="00D33888" w:rsidRPr="00800ED1" w:rsidRDefault="005C3658">
            <w:pPr>
              <w:autoSpaceDE w:val="0"/>
              <w:autoSpaceDN w:val="0"/>
              <w:jc w:val="left"/>
              <w:rPr>
                <w:rFonts w:ascii="Times New Roman" w:eastAsia="宋体" w:hAnsi="宋体" w:cs="宋体"/>
                <w:kern w:val="0"/>
                <w:sz w:val="24"/>
                <w:lang w:val="zh-CN" w:bidi="zh-CN"/>
              </w:rPr>
            </w:pPr>
            <w:r w:rsidRPr="00800ED1">
              <w:rPr>
                <w:rFonts w:ascii="Times New Roman" w:eastAsia="宋体" w:hAnsi="宋体" w:cs="宋体"/>
                <w:kern w:val="0"/>
                <w:sz w:val="24"/>
                <w:lang w:bidi="zh-CN"/>
              </w:rPr>
              <w:t>3</w:t>
            </w:r>
          </w:p>
        </w:tc>
        <w:tc>
          <w:tcPr>
            <w:tcW w:w="2305" w:type="dxa"/>
            <w:gridSpan w:val="2"/>
          </w:tcPr>
          <w:p w:rsidR="00D33888" w:rsidRPr="00800ED1" w:rsidRDefault="005C3658">
            <w:pPr>
              <w:autoSpaceDE w:val="0"/>
              <w:autoSpaceDN w:val="0"/>
              <w:spacing w:line="307" w:lineRule="exact"/>
              <w:ind w:left="106"/>
              <w:jc w:val="left"/>
              <w:rPr>
                <w:rFonts w:ascii="宋体" w:eastAsia="宋体" w:hAnsi="宋体" w:cs="宋体"/>
                <w:kern w:val="0"/>
                <w:sz w:val="24"/>
                <w:lang w:val="zh-CN" w:bidi="zh-CN"/>
              </w:rPr>
            </w:pPr>
            <w:r w:rsidRPr="00800ED1">
              <w:rPr>
                <w:rFonts w:ascii="宋体" w:eastAsia="宋体" w:hAnsi="宋体" w:cs="宋体"/>
                <w:kern w:val="0"/>
                <w:sz w:val="24"/>
                <w:lang w:val="zh-CN" w:bidi="zh-CN"/>
              </w:rPr>
              <w:t>近三年获得科学研</w:t>
            </w:r>
          </w:p>
          <w:p w:rsidR="00D33888" w:rsidRPr="00800ED1" w:rsidRDefault="005C3658">
            <w:pPr>
              <w:autoSpaceDE w:val="0"/>
              <w:autoSpaceDN w:val="0"/>
              <w:spacing w:before="4" w:line="292" w:lineRule="exact"/>
              <w:ind w:left="106"/>
              <w:jc w:val="left"/>
              <w:rPr>
                <w:rFonts w:ascii="宋体" w:eastAsia="宋体" w:hAnsi="宋体" w:cs="宋体"/>
                <w:kern w:val="0"/>
                <w:sz w:val="24"/>
                <w:lang w:val="zh-CN" w:bidi="zh-CN"/>
              </w:rPr>
            </w:pPr>
            <w:r w:rsidRPr="00800ED1">
              <w:rPr>
                <w:rFonts w:ascii="宋体" w:eastAsia="宋体" w:hAnsi="宋体" w:cs="宋体"/>
                <w:kern w:val="0"/>
                <w:sz w:val="24"/>
                <w:lang w:val="zh-CN" w:bidi="zh-CN"/>
              </w:rPr>
              <w:t>究经费（万元）</w:t>
            </w:r>
          </w:p>
        </w:tc>
        <w:tc>
          <w:tcPr>
            <w:tcW w:w="2310" w:type="dxa"/>
            <w:gridSpan w:val="3"/>
          </w:tcPr>
          <w:p w:rsidR="00D33888" w:rsidRPr="00800ED1" w:rsidRDefault="005C3658">
            <w:pPr>
              <w:autoSpaceDE w:val="0"/>
              <w:autoSpaceDN w:val="0"/>
              <w:jc w:val="left"/>
              <w:rPr>
                <w:rFonts w:ascii="Times New Roman" w:eastAsia="宋体" w:hAnsi="宋体" w:cs="宋体"/>
                <w:kern w:val="0"/>
                <w:sz w:val="24"/>
                <w:lang w:val="zh-CN" w:bidi="zh-CN"/>
              </w:rPr>
            </w:pPr>
            <w:r w:rsidRPr="00800ED1">
              <w:rPr>
                <w:rFonts w:ascii="Times New Roman" w:eastAsia="宋体" w:hAnsi="宋体" w:cs="宋体" w:hint="eastAsia"/>
                <w:kern w:val="0"/>
                <w:sz w:val="24"/>
                <w:lang w:bidi="zh-CN"/>
              </w:rPr>
              <w:t>3</w:t>
            </w:r>
          </w:p>
        </w:tc>
      </w:tr>
      <w:tr w:rsidR="00D33888" w:rsidRPr="00800ED1">
        <w:trPr>
          <w:trHeight w:val="626"/>
        </w:trPr>
        <w:tc>
          <w:tcPr>
            <w:tcW w:w="2655" w:type="dxa"/>
            <w:gridSpan w:val="3"/>
          </w:tcPr>
          <w:p w:rsidR="00D33888" w:rsidRPr="00800ED1" w:rsidRDefault="005C3658">
            <w:pPr>
              <w:autoSpaceDE w:val="0"/>
              <w:autoSpaceDN w:val="0"/>
              <w:spacing w:line="307" w:lineRule="exact"/>
              <w:ind w:left="107" w:right="98"/>
              <w:jc w:val="left"/>
              <w:rPr>
                <w:rFonts w:ascii="宋体" w:eastAsia="宋体" w:hAnsi="宋体" w:cs="宋体"/>
                <w:kern w:val="0"/>
                <w:sz w:val="24"/>
                <w:lang w:val="zh-CN" w:bidi="zh-CN"/>
              </w:rPr>
            </w:pPr>
            <w:r w:rsidRPr="00800ED1">
              <w:rPr>
                <w:rFonts w:ascii="宋体" w:eastAsia="宋体" w:hAnsi="宋体" w:cs="宋体"/>
                <w:kern w:val="0"/>
                <w:sz w:val="24"/>
                <w:lang w:val="zh-CN" w:bidi="zh-CN"/>
              </w:rPr>
              <w:t>近三年给本科生授课</w:t>
            </w:r>
          </w:p>
          <w:p w:rsidR="00D33888" w:rsidRPr="00800ED1" w:rsidRDefault="005C3658">
            <w:pPr>
              <w:autoSpaceDE w:val="0"/>
              <w:autoSpaceDN w:val="0"/>
              <w:spacing w:before="4" w:line="292" w:lineRule="exact"/>
              <w:ind w:left="106" w:right="98"/>
              <w:jc w:val="left"/>
              <w:rPr>
                <w:rFonts w:ascii="宋体" w:eastAsia="宋体" w:hAnsi="宋体" w:cs="宋体"/>
                <w:kern w:val="0"/>
                <w:sz w:val="24"/>
                <w:lang w:val="zh-CN" w:bidi="zh-CN"/>
              </w:rPr>
            </w:pPr>
            <w:r w:rsidRPr="00800ED1">
              <w:rPr>
                <w:rFonts w:ascii="宋体" w:eastAsia="宋体" w:hAnsi="宋体" w:cs="宋体"/>
                <w:kern w:val="0"/>
                <w:sz w:val="24"/>
                <w:lang w:val="zh-CN" w:bidi="zh-CN"/>
              </w:rPr>
              <w:t>课程及学时数</w:t>
            </w:r>
          </w:p>
        </w:tc>
        <w:tc>
          <w:tcPr>
            <w:tcW w:w="2306" w:type="dxa"/>
            <w:gridSpan w:val="3"/>
          </w:tcPr>
          <w:p w:rsidR="00D33888" w:rsidRPr="00800ED1" w:rsidRDefault="005C3658">
            <w:pPr>
              <w:autoSpaceDE w:val="0"/>
              <w:autoSpaceDN w:val="0"/>
              <w:ind w:firstLineChars="200" w:firstLine="420"/>
              <w:jc w:val="left"/>
              <w:rPr>
                <w:rFonts w:ascii="Times New Roman" w:eastAsia="宋体" w:hAnsi="宋体" w:cs="宋体"/>
                <w:kern w:val="0"/>
                <w:sz w:val="24"/>
                <w:lang w:val="zh-CN" w:bidi="zh-CN"/>
              </w:rPr>
            </w:pPr>
            <w:r w:rsidRPr="00800ED1">
              <w:t>新闻编辑学（学时</w:t>
            </w:r>
            <w:r w:rsidRPr="00800ED1">
              <w:t>216</w:t>
            </w:r>
            <w:r w:rsidRPr="00800ED1">
              <w:t>）</w:t>
            </w:r>
            <w:r w:rsidRPr="00800ED1">
              <w:rPr>
                <w:rFonts w:hint="eastAsia"/>
              </w:rPr>
              <w:t>；</w:t>
            </w:r>
            <w:r w:rsidRPr="00800ED1">
              <w:t>新闻写作（学时</w:t>
            </w:r>
            <w:r w:rsidRPr="00800ED1">
              <w:t>144</w:t>
            </w:r>
            <w:r w:rsidRPr="00800ED1">
              <w:t>）</w:t>
            </w:r>
            <w:r w:rsidRPr="00800ED1">
              <w:rPr>
                <w:rFonts w:hint="eastAsia"/>
              </w:rPr>
              <w:t>；</w:t>
            </w:r>
            <w:r w:rsidRPr="00800ED1">
              <w:t>新闻采写综合实训（学时</w:t>
            </w:r>
            <w:r w:rsidRPr="00800ED1">
              <w:t>36</w:t>
            </w:r>
            <w:r w:rsidRPr="00800ED1">
              <w:t>）</w:t>
            </w:r>
            <w:r w:rsidRPr="00800ED1">
              <w:rPr>
                <w:rFonts w:hint="eastAsia"/>
              </w:rPr>
              <w:t>；</w:t>
            </w:r>
            <w:r w:rsidRPr="00800ED1">
              <w:t>传播学概论（学时</w:t>
            </w:r>
            <w:r w:rsidRPr="00800ED1">
              <w:t>90</w:t>
            </w:r>
            <w:r w:rsidRPr="00800ED1">
              <w:t>）</w:t>
            </w:r>
            <w:r w:rsidRPr="00800ED1">
              <w:rPr>
                <w:rFonts w:hint="eastAsia"/>
              </w:rPr>
              <w:t>；</w:t>
            </w:r>
            <w:r w:rsidRPr="00800ED1">
              <w:t>中外新闻传播史（学时</w:t>
            </w:r>
            <w:r w:rsidRPr="00800ED1">
              <w:t>162</w:t>
            </w:r>
            <w:r w:rsidRPr="00800ED1">
              <w:t>）</w:t>
            </w:r>
            <w:r w:rsidRPr="00800ED1">
              <w:rPr>
                <w:rFonts w:hint="eastAsia"/>
              </w:rPr>
              <w:t>；</w:t>
            </w:r>
            <w:r w:rsidRPr="00800ED1">
              <w:t>马克思主义新闻思想（学时</w:t>
            </w:r>
            <w:r w:rsidRPr="00800ED1">
              <w:t>72</w:t>
            </w:r>
            <w:r w:rsidRPr="00800ED1">
              <w:t>）</w:t>
            </w:r>
          </w:p>
        </w:tc>
        <w:tc>
          <w:tcPr>
            <w:tcW w:w="2305" w:type="dxa"/>
            <w:gridSpan w:val="2"/>
          </w:tcPr>
          <w:p w:rsidR="00D33888" w:rsidRPr="00800ED1" w:rsidRDefault="005C3658">
            <w:pPr>
              <w:autoSpaceDE w:val="0"/>
              <w:autoSpaceDN w:val="0"/>
              <w:spacing w:line="307" w:lineRule="exact"/>
              <w:ind w:left="106"/>
              <w:jc w:val="left"/>
              <w:rPr>
                <w:rFonts w:ascii="宋体" w:eastAsia="宋体" w:hAnsi="宋体" w:cs="宋体"/>
                <w:kern w:val="0"/>
                <w:sz w:val="24"/>
                <w:lang w:val="zh-CN" w:bidi="zh-CN"/>
              </w:rPr>
            </w:pPr>
            <w:r w:rsidRPr="00800ED1">
              <w:rPr>
                <w:rFonts w:ascii="宋体" w:eastAsia="宋体" w:hAnsi="宋体" w:cs="宋体"/>
                <w:kern w:val="0"/>
                <w:sz w:val="24"/>
                <w:lang w:val="zh-CN" w:bidi="zh-CN"/>
              </w:rPr>
              <w:t>近三年指导本科毕</w:t>
            </w:r>
          </w:p>
          <w:p w:rsidR="00D33888" w:rsidRPr="00800ED1" w:rsidRDefault="005C3658">
            <w:pPr>
              <w:autoSpaceDE w:val="0"/>
              <w:autoSpaceDN w:val="0"/>
              <w:spacing w:before="4" w:line="292" w:lineRule="exact"/>
              <w:ind w:left="106"/>
              <w:jc w:val="left"/>
              <w:rPr>
                <w:rFonts w:ascii="宋体" w:eastAsia="宋体" w:hAnsi="宋体" w:cs="宋体"/>
                <w:kern w:val="0"/>
                <w:sz w:val="24"/>
                <w:lang w:val="zh-CN" w:bidi="zh-CN"/>
              </w:rPr>
            </w:pPr>
            <w:r w:rsidRPr="00800ED1">
              <w:rPr>
                <w:rFonts w:ascii="宋体" w:eastAsia="宋体" w:hAnsi="宋体" w:cs="宋体"/>
                <w:kern w:val="0"/>
                <w:sz w:val="24"/>
                <w:lang w:val="zh-CN" w:bidi="zh-CN"/>
              </w:rPr>
              <w:t>业设计（人次）</w:t>
            </w:r>
          </w:p>
        </w:tc>
        <w:tc>
          <w:tcPr>
            <w:tcW w:w="2310" w:type="dxa"/>
            <w:gridSpan w:val="3"/>
          </w:tcPr>
          <w:p w:rsidR="00D33888" w:rsidRPr="00800ED1" w:rsidRDefault="005C3658">
            <w:pPr>
              <w:autoSpaceDE w:val="0"/>
              <w:autoSpaceDN w:val="0"/>
              <w:jc w:val="left"/>
              <w:rPr>
                <w:rFonts w:ascii="Times New Roman" w:eastAsia="宋体" w:hAnsi="宋体" w:cs="宋体"/>
                <w:kern w:val="0"/>
                <w:sz w:val="24"/>
                <w:lang w:val="zh-CN" w:bidi="zh-CN"/>
              </w:rPr>
            </w:pPr>
            <w:r w:rsidRPr="00800ED1">
              <w:rPr>
                <w:rFonts w:ascii="Times New Roman" w:eastAsia="宋体" w:hAnsi="宋体" w:cs="宋体" w:hint="eastAsia"/>
                <w:kern w:val="0"/>
                <w:sz w:val="24"/>
                <w:lang w:bidi="zh-CN"/>
              </w:rPr>
              <w:t>23</w:t>
            </w:r>
          </w:p>
        </w:tc>
      </w:tr>
    </w:tbl>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5C3658">
      <w:pPr>
        <w:autoSpaceDE w:val="0"/>
        <w:autoSpaceDN w:val="0"/>
        <w:spacing w:before="3"/>
        <w:jc w:val="left"/>
        <w:rPr>
          <w:rFonts w:ascii="宋体" w:eastAsia="宋体" w:hAnsi="宋体" w:cs="宋体"/>
          <w:kern w:val="0"/>
          <w:szCs w:val="21"/>
        </w:rPr>
      </w:pPr>
      <w:r w:rsidRPr="00800ED1">
        <w:rPr>
          <w:rFonts w:ascii="宋体" w:eastAsia="宋体" w:hAnsi="宋体" w:cs="宋体" w:hint="eastAsia"/>
          <w:b/>
          <w:bCs/>
          <w:kern w:val="0"/>
          <w:szCs w:val="21"/>
        </w:rPr>
        <w:t>注：</w:t>
      </w:r>
      <w:r w:rsidRPr="00800ED1">
        <w:rPr>
          <w:rFonts w:ascii="宋体" w:eastAsia="宋体" w:hAnsi="宋体" w:cs="宋体" w:hint="eastAsia"/>
          <w:kern w:val="0"/>
          <w:szCs w:val="21"/>
        </w:rPr>
        <w:t>填写三至五人，只填本专业专任教师，每人一表。</w:t>
      </w: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Default="00D33888">
      <w:pPr>
        <w:autoSpaceDE w:val="0"/>
        <w:autoSpaceDN w:val="0"/>
        <w:spacing w:before="3"/>
        <w:jc w:val="left"/>
        <w:rPr>
          <w:rFonts w:ascii="宋体" w:eastAsia="宋体" w:hAnsi="宋体" w:cs="宋体"/>
          <w:kern w:val="0"/>
          <w:szCs w:val="21"/>
        </w:rPr>
      </w:pPr>
    </w:p>
    <w:p w:rsidR="0078613B" w:rsidRDefault="0078613B">
      <w:pPr>
        <w:autoSpaceDE w:val="0"/>
        <w:autoSpaceDN w:val="0"/>
        <w:spacing w:before="3"/>
        <w:jc w:val="left"/>
        <w:rPr>
          <w:rFonts w:ascii="宋体" w:eastAsia="宋体" w:hAnsi="宋体" w:cs="宋体"/>
          <w:kern w:val="0"/>
          <w:szCs w:val="21"/>
        </w:rPr>
      </w:pPr>
    </w:p>
    <w:p w:rsidR="0078613B" w:rsidRDefault="0078613B">
      <w:pPr>
        <w:autoSpaceDE w:val="0"/>
        <w:autoSpaceDN w:val="0"/>
        <w:spacing w:before="3"/>
        <w:jc w:val="left"/>
        <w:rPr>
          <w:rFonts w:ascii="宋体" w:eastAsia="宋体" w:hAnsi="宋体" w:cs="宋体"/>
          <w:kern w:val="0"/>
          <w:szCs w:val="21"/>
        </w:rPr>
      </w:pPr>
    </w:p>
    <w:p w:rsidR="0078613B" w:rsidRDefault="0078613B">
      <w:pPr>
        <w:autoSpaceDE w:val="0"/>
        <w:autoSpaceDN w:val="0"/>
        <w:spacing w:before="3"/>
        <w:jc w:val="left"/>
        <w:rPr>
          <w:rFonts w:ascii="宋体" w:eastAsia="宋体" w:hAnsi="宋体" w:cs="宋体"/>
          <w:kern w:val="0"/>
          <w:szCs w:val="21"/>
        </w:rPr>
      </w:pPr>
    </w:p>
    <w:p w:rsidR="0078613B" w:rsidRDefault="0078613B">
      <w:pPr>
        <w:autoSpaceDE w:val="0"/>
        <w:autoSpaceDN w:val="0"/>
        <w:spacing w:before="3"/>
        <w:jc w:val="left"/>
        <w:rPr>
          <w:rFonts w:ascii="宋体" w:eastAsia="宋体" w:hAnsi="宋体" w:cs="宋体"/>
          <w:kern w:val="0"/>
          <w:szCs w:val="21"/>
        </w:rPr>
      </w:pPr>
    </w:p>
    <w:p w:rsidR="0078613B" w:rsidRPr="00800ED1" w:rsidRDefault="0078613B">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5"/>
        <w:jc w:val="left"/>
        <w:rPr>
          <w:rFonts w:ascii="宋体" w:eastAsia="宋体" w:hAnsi="宋体" w:cs="宋体"/>
          <w:kern w:val="0"/>
          <w:szCs w:val="21"/>
        </w:rPr>
      </w:pPr>
    </w:p>
    <w:tbl>
      <w:tblPr>
        <w:tblStyle w:val="TableNormal"/>
        <w:tblW w:w="9576"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1720"/>
        <w:gridCol w:w="582"/>
        <w:gridCol w:w="530"/>
        <w:gridCol w:w="1229"/>
        <w:gridCol w:w="367"/>
        <w:gridCol w:w="625"/>
      </w:tblGrid>
      <w:tr w:rsidR="00D33888" w:rsidRPr="00800ED1">
        <w:trPr>
          <w:trHeight w:val="340"/>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lastRenderedPageBreak/>
              <w:t>姓名</w:t>
            </w:r>
          </w:p>
        </w:tc>
        <w:tc>
          <w:tcPr>
            <w:tcW w:w="1438"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王家声</w:t>
            </w:r>
          </w:p>
        </w:tc>
        <w:tc>
          <w:tcPr>
            <w:tcW w:w="1246"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性别</w:t>
            </w:r>
          </w:p>
        </w:tc>
        <w:tc>
          <w:tcPr>
            <w:tcW w:w="87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男</w:t>
            </w:r>
          </w:p>
        </w:tc>
        <w:tc>
          <w:tcPr>
            <w:tcW w:w="172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专业技术职务</w:t>
            </w:r>
          </w:p>
        </w:tc>
        <w:tc>
          <w:tcPr>
            <w:tcW w:w="1112" w:type="dxa"/>
            <w:gridSpan w:val="2"/>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教授</w:t>
            </w:r>
          </w:p>
        </w:tc>
        <w:tc>
          <w:tcPr>
            <w:tcW w:w="1229"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4" w:line="306"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行政职务</w:t>
            </w:r>
          </w:p>
        </w:tc>
        <w:tc>
          <w:tcPr>
            <w:tcW w:w="992" w:type="dxa"/>
            <w:gridSpan w:val="2"/>
            <w:tcBorders>
              <w:top w:val="single" w:sz="4" w:space="0" w:color="000000"/>
              <w:left w:val="nil"/>
              <w:bottom w:val="single" w:sz="4" w:space="0" w:color="000000"/>
              <w:right w:val="single" w:sz="4" w:space="0" w:color="000000"/>
            </w:tcBorders>
          </w:tcPr>
          <w:p w:rsidR="00D33888" w:rsidRPr="00800ED1" w:rsidRDefault="00D33888">
            <w:pPr>
              <w:autoSpaceDE w:val="0"/>
              <w:autoSpaceDN w:val="0"/>
              <w:jc w:val="left"/>
              <w:rPr>
                <w:rFonts w:ascii="Times New Roman" w:eastAsia="宋体" w:hAnsi="宋体" w:cs="宋体"/>
                <w:kern w:val="0"/>
                <w:sz w:val="24"/>
                <w:szCs w:val="24"/>
              </w:rPr>
            </w:pPr>
          </w:p>
        </w:tc>
      </w:tr>
      <w:tr w:rsidR="00D33888" w:rsidRPr="00800ED1">
        <w:trPr>
          <w:trHeight w:val="623"/>
        </w:trPr>
        <w:tc>
          <w:tcPr>
            <w:tcW w:w="960"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拟承担</w:t>
            </w:r>
          </w:p>
          <w:p w:rsidR="00D33888" w:rsidRPr="00800ED1" w:rsidRDefault="005C3658">
            <w:pPr>
              <w:autoSpaceDE w:val="0"/>
              <w:autoSpaceDN w:val="0"/>
              <w:spacing w:before="4" w:line="292" w:lineRule="exact"/>
              <w:ind w:right="90"/>
              <w:jc w:val="left"/>
              <w:rPr>
                <w:rFonts w:ascii="宋体" w:eastAsia="宋体" w:hAnsi="宋体" w:cs="宋体"/>
                <w:kern w:val="0"/>
                <w:sz w:val="24"/>
                <w:szCs w:val="24"/>
              </w:rPr>
            </w:pPr>
            <w:r w:rsidRPr="00800ED1">
              <w:rPr>
                <w:rFonts w:ascii="宋体" w:eastAsia="宋体" w:hAnsi="宋体" w:cs="宋体" w:hint="eastAsia"/>
                <w:kern w:val="0"/>
                <w:sz w:val="24"/>
                <w:szCs w:val="24"/>
              </w:rPr>
              <w:t>课程</w:t>
            </w:r>
          </w:p>
        </w:tc>
        <w:tc>
          <w:tcPr>
            <w:tcW w:w="3563"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rPr>
                <w:rFonts w:ascii="宋体" w:eastAsia="宋体" w:hAnsi="宋体" w:cs="Times New Roman"/>
                <w:kern w:val="0"/>
                <w:sz w:val="20"/>
                <w:szCs w:val="21"/>
              </w:rPr>
            </w:pPr>
            <w:r w:rsidRPr="00800ED1">
              <w:rPr>
                <w:rFonts w:ascii="宋体" w:eastAsia="宋体" w:hAnsi="宋体" w:cs="Times New Roman" w:hint="eastAsia"/>
                <w:kern w:val="0"/>
                <w:sz w:val="20"/>
                <w:szCs w:val="21"/>
              </w:rPr>
              <w:t>网络舆情监测与研判</w:t>
            </w:r>
            <w:r w:rsidRPr="00800ED1">
              <w:rPr>
                <w:rFonts w:ascii="宋体" w:eastAsia="宋体" w:hAnsi="宋体" w:cs="宋体" w:hint="eastAsia"/>
                <w:kern w:val="0"/>
                <w:sz w:val="20"/>
                <w:szCs w:val="21"/>
              </w:rPr>
              <w:t>、媒体公关与危机管理</w:t>
            </w:r>
          </w:p>
        </w:tc>
        <w:tc>
          <w:tcPr>
            <w:tcW w:w="1720"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155"/>
              <w:jc w:val="left"/>
              <w:rPr>
                <w:rFonts w:ascii="宋体" w:eastAsia="宋体" w:hAnsi="宋体" w:cs="宋体"/>
                <w:kern w:val="0"/>
                <w:sz w:val="24"/>
                <w:szCs w:val="24"/>
              </w:rPr>
            </w:pPr>
            <w:r w:rsidRPr="00800ED1">
              <w:rPr>
                <w:rFonts w:ascii="宋体" w:eastAsia="宋体" w:hAnsi="宋体" w:cs="宋体" w:hint="eastAsia"/>
                <w:kern w:val="0"/>
                <w:sz w:val="24"/>
                <w:szCs w:val="24"/>
              </w:rPr>
              <w:t>现在所在单位</w:t>
            </w:r>
          </w:p>
        </w:tc>
        <w:tc>
          <w:tcPr>
            <w:tcW w:w="3333" w:type="dxa"/>
            <w:gridSpan w:val="5"/>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仰恩大学</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最后学历毕业时间、</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学校、专业</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2000</w:t>
            </w:r>
            <w:r w:rsidRPr="00800ED1">
              <w:rPr>
                <w:rFonts w:ascii="宋体" w:eastAsia="宋体" w:hAnsi="宋体" w:cs="宋体" w:hint="eastAsia"/>
                <w:kern w:val="0"/>
                <w:sz w:val="24"/>
                <w:szCs w:val="24"/>
              </w:rPr>
              <w:t>年</w:t>
            </w:r>
            <w:r w:rsidRPr="00800ED1">
              <w:rPr>
                <w:rFonts w:ascii="Times New Roman" w:eastAsia="宋体" w:hAnsi="Times New Roman" w:cs="Times New Roman" w:hint="eastAsia"/>
                <w:kern w:val="0"/>
                <w:sz w:val="24"/>
                <w:szCs w:val="24"/>
              </w:rPr>
              <w:t>12</w:t>
            </w:r>
            <w:r w:rsidRPr="00800ED1">
              <w:rPr>
                <w:rFonts w:ascii="宋体" w:eastAsia="宋体" w:hAnsi="宋体" w:cs="宋体" w:hint="eastAsia"/>
                <w:kern w:val="0"/>
                <w:sz w:val="24"/>
                <w:szCs w:val="24"/>
              </w:rPr>
              <w:t xml:space="preserve">月  </w:t>
            </w:r>
            <w:r w:rsidRPr="00800ED1">
              <w:rPr>
                <w:rFonts w:ascii="Times New Roman" w:eastAsia="宋体" w:hAnsi="宋体" w:cs="宋体" w:hint="eastAsia"/>
                <w:kern w:val="0"/>
                <w:sz w:val="24"/>
                <w:szCs w:val="24"/>
              </w:rPr>
              <w:t>中央</w:t>
            </w:r>
            <w:r w:rsidRPr="00800ED1">
              <w:rPr>
                <w:rFonts w:ascii="Times New Roman" w:eastAsia="宋体" w:hAnsi="宋体" w:cs="宋体"/>
                <w:kern w:val="0"/>
                <w:sz w:val="24"/>
                <w:szCs w:val="24"/>
              </w:rPr>
              <w:t>党校函授学院</w:t>
            </w:r>
            <w:r w:rsidRPr="00800ED1">
              <w:rPr>
                <w:rFonts w:ascii="Times New Roman" w:eastAsia="宋体" w:hAnsi="宋体" w:cs="宋体" w:hint="eastAsia"/>
                <w:kern w:val="0"/>
                <w:sz w:val="24"/>
                <w:szCs w:val="24"/>
              </w:rPr>
              <w:t>、党政管理</w:t>
            </w:r>
          </w:p>
        </w:tc>
      </w:tr>
      <w:tr w:rsidR="00D33888" w:rsidRPr="00800ED1">
        <w:trPr>
          <w:trHeight w:val="626"/>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158"/>
              <w:jc w:val="left"/>
              <w:rPr>
                <w:rFonts w:ascii="宋体" w:eastAsia="宋体" w:hAnsi="宋体" w:cs="宋体"/>
                <w:kern w:val="0"/>
                <w:sz w:val="24"/>
                <w:szCs w:val="24"/>
              </w:rPr>
            </w:pPr>
            <w:r w:rsidRPr="00800ED1">
              <w:rPr>
                <w:rFonts w:ascii="宋体" w:eastAsia="宋体" w:hAnsi="宋体" w:cs="宋体" w:hint="eastAsia"/>
                <w:kern w:val="0"/>
                <w:sz w:val="24"/>
                <w:szCs w:val="24"/>
              </w:rPr>
              <w:t>主要研究方向</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媒体管理、新闻采写实务</w:t>
            </w:r>
          </w:p>
        </w:tc>
      </w:tr>
      <w:tr w:rsidR="00D33888" w:rsidRPr="00800ED1">
        <w:trPr>
          <w:trHeight w:val="1248"/>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242" w:lineRule="auto"/>
              <w:ind w:right="117"/>
              <w:rPr>
                <w:rFonts w:ascii="宋体" w:eastAsia="宋体" w:hAnsi="宋体" w:cs="宋体"/>
                <w:kern w:val="0"/>
                <w:sz w:val="24"/>
                <w:szCs w:val="24"/>
              </w:rPr>
            </w:pPr>
            <w:r w:rsidRPr="00800ED1">
              <w:rPr>
                <w:rFonts w:ascii="宋体" w:eastAsia="宋体" w:hAnsi="宋体" w:cs="宋体" w:hint="eastAsia"/>
                <w:kern w:val="0"/>
                <w:sz w:val="24"/>
                <w:szCs w:val="24"/>
              </w:rPr>
              <w:t>从事教育教学改革研究及获奖情况（含教改项目、研究论文、慕课、</w:t>
            </w:r>
          </w:p>
          <w:p w:rsidR="00D33888" w:rsidRPr="00800ED1" w:rsidRDefault="005C3658">
            <w:pPr>
              <w:autoSpaceDE w:val="0"/>
              <w:autoSpaceDN w:val="0"/>
              <w:spacing w:line="28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教材等）</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w:t>
            </w:r>
            <w:r w:rsidRPr="00800ED1">
              <w:rPr>
                <w:rFonts w:ascii="Times New Roman" w:eastAsia="宋体" w:hAnsi="宋体" w:cs="宋体"/>
                <w:kern w:val="0"/>
                <w:sz w:val="24"/>
                <w:szCs w:val="24"/>
              </w:rPr>
              <w:t>讲授新闻专业理论和指导实践</w:t>
            </w:r>
            <w:r w:rsidRPr="00800ED1">
              <w:rPr>
                <w:rFonts w:ascii="Times New Roman" w:eastAsia="宋体" w:hAnsi="宋体" w:cs="宋体" w:hint="eastAsia"/>
                <w:kern w:val="0"/>
                <w:sz w:val="24"/>
                <w:szCs w:val="24"/>
              </w:rPr>
              <w:t>课程</w:t>
            </w:r>
            <w:r w:rsidRPr="00800ED1">
              <w:rPr>
                <w:rFonts w:ascii="Times New Roman" w:eastAsia="宋体" w:hAnsi="宋体" w:cs="宋体"/>
                <w:kern w:val="0"/>
                <w:sz w:val="24"/>
                <w:szCs w:val="24"/>
              </w:rPr>
              <w:t>，</w:t>
            </w:r>
            <w:r w:rsidRPr="00800ED1">
              <w:rPr>
                <w:rFonts w:ascii="Times New Roman" w:eastAsia="宋体" w:hAnsi="宋体" w:cs="宋体" w:hint="eastAsia"/>
                <w:kern w:val="0"/>
                <w:sz w:val="24"/>
                <w:szCs w:val="24"/>
              </w:rPr>
              <w:t>有效推动“走在路上的</w:t>
            </w:r>
            <w:r w:rsidRPr="00800ED1">
              <w:rPr>
                <w:rFonts w:ascii="Times New Roman" w:eastAsia="宋体" w:hAnsi="宋体" w:cs="宋体"/>
                <w:kern w:val="0"/>
                <w:sz w:val="24"/>
                <w:szCs w:val="24"/>
              </w:rPr>
              <w:t>采访学</w:t>
            </w:r>
            <w:r w:rsidRPr="00800ED1">
              <w:rPr>
                <w:rFonts w:ascii="Times New Roman" w:eastAsia="宋体" w:hAnsi="宋体" w:cs="宋体" w:hint="eastAsia"/>
                <w:kern w:val="0"/>
                <w:sz w:val="24"/>
                <w:szCs w:val="24"/>
              </w:rPr>
              <w:t>”理念“新闻采访学”课程</w:t>
            </w:r>
            <w:r w:rsidRPr="00800ED1">
              <w:rPr>
                <w:rFonts w:ascii="Times New Roman" w:eastAsia="宋体" w:hAnsi="宋体" w:cs="宋体"/>
                <w:kern w:val="0"/>
                <w:sz w:val="24"/>
                <w:szCs w:val="24"/>
              </w:rPr>
              <w:t>教学改革</w:t>
            </w:r>
            <w:r w:rsidRPr="00800ED1">
              <w:rPr>
                <w:rFonts w:ascii="Times New Roman" w:eastAsia="宋体" w:hAnsi="宋体" w:cs="宋体" w:hint="eastAsia"/>
                <w:kern w:val="0"/>
                <w:sz w:val="24"/>
                <w:szCs w:val="24"/>
              </w:rPr>
              <w:t>思路；</w:t>
            </w:r>
          </w:p>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w:t>
            </w:r>
            <w:r w:rsidRPr="00800ED1">
              <w:rPr>
                <w:rFonts w:ascii="Times New Roman" w:eastAsia="宋体" w:hAnsi="宋体" w:cs="宋体"/>
                <w:kern w:val="0"/>
                <w:sz w:val="24"/>
                <w:szCs w:val="24"/>
              </w:rPr>
              <w:t>为市委组织部等单位举办的干部培训班讲课，为十多个市直单位的中心组学习作辅导报告</w:t>
            </w:r>
            <w:r w:rsidRPr="00800ED1">
              <w:rPr>
                <w:rFonts w:ascii="Times New Roman" w:eastAsia="宋体" w:hAnsi="宋体" w:cs="宋体" w:hint="eastAsia"/>
                <w:kern w:val="0"/>
                <w:sz w:val="24"/>
                <w:szCs w:val="24"/>
              </w:rPr>
              <w:t>；</w:t>
            </w:r>
          </w:p>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kern w:val="0"/>
                <w:sz w:val="24"/>
                <w:szCs w:val="24"/>
              </w:rPr>
              <w:t>3</w:t>
            </w:r>
            <w:r w:rsidRPr="00800ED1">
              <w:rPr>
                <w:rFonts w:ascii="Times New Roman" w:eastAsia="宋体" w:hAnsi="宋体" w:cs="宋体" w:hint="eastAsia"/>
                <w:kern w:val="0"/>
                <w:sz w:val="24"/>
                <w:szCs w:val="24"/>
              </w:rPr>
              <w:t>.</w:t>
            </w:r>
            <w:r w:rsidRPr="00800ED1">
              <w:rPr>
                <w:rFonts w:ascii="宋体" w:eastAsia="宋体" w:hAnsi="宋体" w:cs="宋体" w:hint="eastAsia"/>
                <w:kern w:val="0"/>
                <w:sz w:val="24"/>
                <w:szCs w:val="24"/>
              </w:rPr>
              <w:t>从记者编辑到部门主任再到副总编辑，已在新闻釆编一线和传媒管理岗位从业</w:t>
            </w:r>
            <w:r w:rsidRPr="00800ED1">
              <w:rPr>
                <w:rFonts w:ascii="Times New Roman" w:eastAsia="宋体" w:hAnsi="宋体" w:cs="宋体"/>
                <w:kern w:val="0"/>
                <w:sz w:val="24"/>
                <w:szCs w:val="24"/>
              </w:rPr>
              <w:t>35</w:t>
            </w:r>
            <w:r w:rsidRPr="00800ED1">
              <w:rPr>
                <w:rFonts w:ascii="宋体" w:eastAsia="宋体" w:hAnsi="宋体" w:cs="宋体"/>
                <w:kern w:val="0"/>
                <w:sz w:val="24"/>
                <w:szCs w:val="24"/>
              </w:rPr>
              <w:t>年。不仅创作出一大批优秀新闻作品，有上百篇作品获得省级以上新闻奖，其中十多篇获得福建新闻奖一等奖</w:t>
            </w:r>
            <w:r w:rsidRPr="00800ED1">
              <w:rPr>
                <w:rFonts w:ascii="Times New Roman" w:eastAsia="宋体" w:hAnsi="Times New Roman" w:cs="Times New Roman"/>
                <w:kern w:val="0"/>
                <w:sz w:val="24"/>
                <w:szCs w:val="24"/>
              </w:rPr>
              <w:t>,</w:t>
            </w:r>
            <w:r w:rsidRPr="00800ED1">
              <w:rPr>
                <w:rFonts w:ascii="宋体" w:eastAsia="宋体" w:hAnsi="宋体" w:cs="宋体"/>
                <w:kern w:val="0"/>
                <w:sz w:val="24"/>
                <w:szCs w:val="24"/>
              </w:rPr>
              <w:t>还带出一大批新闻骨干，参与报社发展决策，为泉州晚报社以及东南早报较好履行职责，入列全国媒体先进行列作出了自己的贡献。兼任东南早报执行总编辑的</w:t>
            </w:r>
            <w:r w:rsidRPr="00800ED1">
              <w:rPr>
                <w:rFonts w:ascii="Times New Roman" w:eastAsia="宋体" w:hAnsi="Times New Roman" w:cs="Times New Roman"/>
                <w:kern w:val="0"/>
                <w:sz w:val="24"/>
                <w:szCs w:val="24"/>
              </w:rPr>
              <w:t>8</w:t>
            </w:r>
            <w:r w:rsidRPr="00800ED1">
              <w:rPr>
                <w:rFonts w:ascii="宋体" w:eastAsia="宋体" w:hAnsi="宋体" w:cs="宋体"/>
                <w:kern w:val="0"/>
                <w:sz w:val="24"/>
                <w:szCs w:val="24"/>
              </w:rPr>
              <w:t>年间，推动早报业绩大步提升，获得中国地市报类报纸最具品牌价值十强、中国十大新锐传媒、中国最具成长价值报纸十强、福建最影响力媒体微博等殊荣。分管报社发行</w:t>
            </w:r>
            <w:r w:rsidRPr="00800ED1">
              <w:rPr>
                <w:rFonts w:ascii="Times New Roman" w:eastAsia="宋体" w:hAnsi="Times New Roman" w:cs="Times New Roman"/>
                <w:kern w:val="0"/>
                <w:sz w:val="24"/>
                <w:szCs w:val="24"/>
              </w:rPr>
              <w:t>,</w:t>
            </w:r>
            <w:r w:rsidRPr="00800ED1">
              <w:rPr>
                <w:rFonts w:ascii="宋体" w:eastAsia="宋体" w:hAnsi="宋体" w:cs="宋体"/>
                <w:kern w:val="0"/>
                <w:sz w:val="24"/>
                <w:szCs w:val="24"/>
              </w:rPr>
              <w:t>积极探讨经营之道，在降低发行成本、稳住发行量、优</w:t>
            </w:r>
            <w:r w:rsidRPr="00800ED1">
              <w:rPr>
                <w:rFonts w:ascii="Times New Roman" w:eastAsia="宋体" w:hAnsi="宋体" w:cs="宋体" w:hint="eastAsia"/>
                <w:kern w:val="0"/>
                <w:sz w:val="24"/>
                <w:szCs w:val="24"/>
              </w:rPr>
              <w:t>化发行队伍等方面再度努力见成效。</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4"/>
                <w:szCs w:val="24"/>
              </w:rPr>
            </w:pPr>
            <w:r w:rsidRPr="00800ED1">
              <w:rPr>
                <w:rFonts w:ascii="宋体" w:eastAsia="宋体" w:hAnsi="宋体" w:cs="宋体" w:hint="eastAsia"/>
                <w:kern w:val="0"/>
                <w:sz w:val="24"/>
                <w:szCs w:val="24"/>
              </w:rPr>
              <w:t>从事科学研究</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及获奖情况</w:t>
            </w:r>
          </w:p>
        </w:tc>
        <w:tc>
          <w:tcPr>
            <w:tcW w:w="6921" w:type="dxa"/>
            <w:gridSpan w:val="8"/>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w:t>
            </w:r>
            <w:r w:rsidRPr="00800ED1">
              <w:rPr>
                <w:rFonts w:ascii="Times New Roman" w:eastAsia="宋体" w:hAnsi="Times New Roman" w:cs="Times New Roman"/>
                <w:kern w:val="0"/>
                <w:sz w:val="24"/>
                <w:szCs w:val="24"/>
              </w:rPr>
              <w:t>2020</w:t>
            </w:r>
            <w:r w:rsidRPr="00800ED1">
              <w:rPr>
                <w:rFonts w:ascii="Times New Roman" w:eastAsia="宋体" w:hAnsi="Times New Roman" w:cs="Times New Roman" w:hint="eastAsia"/>
                <w:kern w:val="0"/>
                <w:sz w:val="24"/>
                <w:szCs w:val="24"/>
              </w:rPr>
              <w:t>年</w:t>
            </w:r>
            <w:r w:rsidRPr="00800ED1">
              <w:rPr>
                <w:rFonts w:ascii="宋体" w:eastAsia="宋体" w:hAnsi="宋体" w:cs="宋体"/>
                <w:kern w:val="0"/>
                <w:sz w:val="24"/>
                <w:szCs w:val="24"/>
              </w:rPr>
              <w:t>列入福建省高级专业技术职务评委库入库委员</w:t>
            </w:r>
            <w:r w:rsidRPr="00800ED1">
              <w:rPr>
                <w:rFonts w:ascii="宋体" w:eastAsia="宋体" w:hAnsi="宋体" w:cs="宋体" w:hint="eastAsia"/>
                <w:kern w:val="0"/>
                <w:sz w:val="24"/>
                <w:szCs w:val="24"/>
              </w:rPr>
              <w:t>；</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Times New Roman" w:eastAsia="宋体" w:hAnsi="宋体" w:cs="宋体"/>
                <w:kern w:val="0"/>
                <w:sz w:val="24"/>
                <w:szCs w:val="24"/>
              </w:rPr>
              <w:t>2.</w:t>
            </w:r>
            <w:r w:rsidRPr="00800ED1">
              <w:rPr>
                <w:rFonts w:ascii="Times New Roman" w:eastAsia="宋体" w:hAnsi="Times New Roman" w:cs="Times New Roman"/>
                <w:kern w:val="0"/>
                <w:sz w:val="24"/>
                <w:szCs w:val="24"/>
              </w:rPr>
              <w:t>2017</w:t>
            </w:r>
            <w:r w:rsidRPr="00800ED1">
              <w:rPr>
                <w:rFonts w:ascii="Times New Roman" w:eastAsia="宋体" w:hAnsi="Times New Roman" w:cs="Times New Roman" w:hint="eastAsia"/>
                <w:kern w:val="0"/>
                <w:sz w:val="24"/>
                <w:szCs w:val="24"/>
              </w:rPr>
              <w:t>年</w:t>
            </w:r>
            <w:r w:rsidRPr="00800ED1">
              <w:rPr>
                <w:rFonts w:ascii="宋体" w:eastAsia="宋体" w:hAnsi="宋体" w:cs="宋体"/>
                <w:kern w:val="0"/>
                <w:sz w:val="24"/>
                <w:szCs w:val="24"/>
              </w:rPr>
              <w:t>被评为泉州市高层次人才（第四</w:t>
            </w:r>
            <w:r w:rsidRPr="00800ED1">
              <w:rPr>
                <w:rFonts w:ascii="Times New Roman" w:eastAsia="宋体" w:hAnsi="宋体" w:cs="宋体" w:hint="eastAsia"/>
                <w:kern w:val="0"/>
                <w:sz w:val="24"/>
                <w:szCs w:val="24"/>
              </w:rPr>
              <w:t>层</w:t>
            </w:r>
            <w:r w:rsidRPr="00800ED1">
              <w:rPr>
                <w:rFonts w:ascii="Times New Roman" w:eastAsia="宋体" w:hAnsi="宋体" w:cs="宋体"/>
                <w:kern w:val="0"/>
                <w:sz w:val="24"/>
                <w:szCs w:val="24"/>
              </w:rPr>
              <w:t>次）</w:t>
            </w:r>
            <w:r w:rsidRPr="00800ED1">
              <w:rPr>
                <w:rFonts w:ascii="Times New Roman" w:eastAsia="宋体" w:hAnsi="Times New Roman" w:cs="Times New Roman" w:hint="eastAsia"/>
                <w:kern w:val="0"/>
                <w:sz w:val="24"/>
                <w:szCs w:val="24"/>
              </w:rPr>
              <w:t>；</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kern w:val="0"/>
                <w:sz w:val="24"/>
                <w:szCs w:val="24"/>
              </w:rPr>
              <w:t>3.</w:t>
            </w:r>
            <w:r w:rsidRPr="00800ED1">
              <w:rPr>
                <w:rFonts w:ascii="Times New Roman" w:eastAsia="宋体" w:hAnsi="Times New Roman" w:cs="Times New Roman"/>
                <w:kern w:val="0"/>
                <w:sz w:val="24"/>
                <w:szCs w:val="24"/>
              </w:rPr>
              <w:t>2015</w:t>
            </w:r>
            <w:r w:rsidRPr="00800ED1">
              <w:rPr>
                <w:rFonts w:ascii="Times New Roman" w:eastAsia="宋体" w:hAnsi="Times New Roman" w:cs="Times New Roman" w:hint="eastAsia"/>
                <w:kern w:val="0"/>
                <w:sz w:val="24"/>
                <w:szCs w:val="24"/>
              </w:rPr>
              <w:t>年</w:t>
            </w:r>
            <w:r w:rsidRPr="00800ED1">
              <w:rPr>
                <w:rFonts w:ascii="宋体" w:eastAsia="宋体" w:hAnsi="宋体" w:cs="宋体"/>
                <w:kern w:val="0"/>
                <w:sz w:val="24"/>
                <w:szCs w:val="24"/>
              </w:rPr>
              <w:t xml:space="preserve">被确定为泉州市文化名家； </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Times New Roman" w:eastAsia="宋体" w:hAnsi="Times New Roman" w:cs="Times New Roman"/>
                <w:kern w:val="0"/>
                <w:sz w:val="24"/>
                <w:szCs w:val="24"/>
              </w:rPr>
              <w:t>4.2012</w:t>
            </w:r>
            <w:r w:rsidRPr="00800ED1">
              <w:rPr>
                <w:rFonts w:ascii="Times New Roman" w:eastAsia="宋体" w:hAnsi="Times New Roman" w:cs="Times New Roman" w:hint="eastAsia"/>
                <w:kern w:val="0"/>
                <w:sz w:val="24"/>
                <w:szCs w:val="24"/>
              </w:rPr>
              <w:t>年</w:t>
            </w:r>
            <w:r w:rsidRPr="00800ED1">
              <w:rPr>
                <w:rFonts w:ascii="宋体" w:eastAsia="宋体" w:hAnsi="宋体" w:cs="宋体"/>
                <w:kern w:val="0"/>
                <w:sz w:val="24"/>
                <w:szCs w:val="24"/>
              </w:rPr>
              <w:t>被泉州市委宣传部授予第六届泉州市“十佳”新闻工作者；</w:t>
            </w:r>
          </w:p>
          <w:p w:rsidR="00D33888" w:rsidRPr="00800ED1" w:rsidRDefault="005C3658">
            <w:pPr>
              <w:autoSpaceDE w:val="0"/>
              <w:autoSpaceDN w:val="0"/>
              <w:ind w:firstLineChars="200" w:firstLine="480"/>
              <w:jc w:val="left"/>
              <w:rPr>
                <w:rFonts w:ascii="宋体" w:eastAsia="宋体" w:hAnsi="宋体" w:cs="宋体"/>
                <w:kern w:val="0"/>
                <w:sz w:val="24"/>
                <w:szCs w:val="24"/>
              </w:rPr>
            </w:pPr>
            <w:r w:rsidRPr="00800ED1">
              <w:rPr>
                <w:rFonts w:ascii="宋体" w:eastAsia="宋体" w:hAnsi="宋体" w:cs="宋体"/>
                <w:kern w:val="0"/>
                <w:sz w:val="24"/>
                <w:szCs w:val="24"/>
              </w:rPr>
              <w:t>5.</w:t>
            </w:r>
            <w:r w:rsidRPr="00800ED1">
              <w:rPr>
                <w:rFonts w:ascii="Times New Roman" w:eastAsia="宋体" w:hAnsi="Times New Roman" w:cs="Times New Roman"/>
                <w:kern w:val="0"/>
                <w:sz w:val="24"/>
                <w:szCs w:val="24"/>
              </w:rPr>
              <w:t>2006</w:t>
            </w:r>
            <w:r w:rsidRPr="00800ED1">
              <w:rPr>
                <w:rFonts w:ascii="Times New Roman" w:eastAsia="宋体" w:hAnsi="Times New Roman" w:cs="Times New Roman" w:hint="eastAsia"/>
                <w:kern w:val="0"/>
                <w:sz w:val="24"/>
                <w:szCs w:val="24"/>
              </w:rPr>
              <w:t>年</w:t>
            </w:r>
            <w:r w:rsidRPr="00800ED1">
              <w:rPr>
                <w:rFonts w:ascii="宋体" w:eastAsia="宋体" w:hAnsi="宋体" w:cs="宋体"/>
                <w:kern w:val="0"/>
                <w:sz w:val="24"/>
                <w:szCs w:val="24"/>
              </w:rPr>
              <w:t>被福建省委、省政府授予全省防抗台风抗洪抢险救灾先进个人；</w:t>
            </w:r>
          </w:p>
          <w:p w:rsidR="00D33888" w:rsidRPr="00800ED1" w:rsidRDefault="005C3658">
            <w:pPr>
              <w:autoSpaceDE w:val="0"/>
              <w:autoSpaceDN w:val="0"/>
              <w:ind w:firstLineChars="200" w:firstLine="480"/>
              <w:jc w:val="left"/>
              <w:rPr>
                <w:rFonts w:ascii="Times New Roman" w:eastAsia="宋体" w:hAnsi="Times New Roman" w:cs="Times New Roman"/>
                <w:kern w:val="0"/>
                <w:sz w:val="24"/>
                <w:szCs w:val="24"/>
              </w:rPr>
            </w:pPr>
            <w:r w:rsidRPr="00800ED1">
              <w:rPr>
                <w:rFonts w:ascii="宋体" w:eastAsia="宋体" w:hAnsi="宋体" w:cs="宋体"/>
                <w:kern w:val="0"/>
                <w:sz w:val="24"/>
                <w:szCs w:val="24"/>
              </w:rPr>
              <w:t>6.</w:t>
            </w:r>
            <w:r w:rsidRPr="00800ED1">
              <w:rPr>
                <w:rFonts w:ascii="Times New Roman" w:eastAsia="宋体" w:hAnsi="宋体" w:cs="宋体"/>
                <w:kern w:val="0"/>
                <w:sz w:val="24"/>
                <w:szCs w:val="24"/>
              </w:rPr>
              <w:t>1998</w:t>
            </w:r>
            <w:r w:rsidRPr="00800ED1">
              <w:rPr>
                <w:rFonts w:ascii="Times New Roman" w:eastAsia="宋体" w:hAnsi="宋体" w:cs="宋体" w:hint="eastAsia"/>
                <w:kern w:val="0"/>
                <w:sz w:val="24"/>
                <w:szCs w:val="24"/>
              </w:rPr>
              <w:t>年</w:t>
            </w:r>
            <w:r w:rsidRPr="00800ED1">
              <w:rPr>
                <w:rFonts w:ascii="宋体" w:eastAsia="宋体" w:hAnsi="宋体" w:cs="宋体"/>
                <w:kern w:val="0"/>
                <w:sz w:val="24"/>
                <w:szCs w:val="24"/>
              </w:rPr>
              <w:t>被评为</w:t>
            </w:r>
            <w:r w:rsidRPr="00800ED1">
              <w:rPr>
                <w:rFonts w:ascii="Times New Roman" w:eastAsia="宋体" w:hAnsi="Times New Roman" w:cs="Times New Roman"/>
                <w:kern w:val="0"/>
                <w:sz w:val="24"/>
                <w:szCs w:val="24"/>
              </w:rPr>
              <w:t>1997</w:t>
            </w:r>
            <w:r w:rsidRPr="00800ED1">
              <w:rPr>
                <w:rFonts w:ascii="宋体" w:eastAsia="宋体" w:hAnsi="宋体" w:cs="宋体"/>
                <w:kern w:val="0"/>
                <w:sz w:val="24"/>
                <w:szCs w:val="24"/>
              </w:rPr>
              <w:t>年度泉州市重点项目建设先进工作者；</w:t>
            </w:r>
          </w:p>
          <w:p w:rsidR="00D33888" w:rsidRPr="00800ED1" w:rsidRDefault="005C3658">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Times New Roman" w:cs="Times New Roman"/>
                <w:kern w:val="0"/>
                <w:sz w:val="24"/>
                <w:szCs w:val="24"/>
              </w:rPr>
              <w:t>7.</w:t>
            </w:r>
            <w:r w:rsidRPr="00800ED1">
              <w:rPr>
                <w:rFonts w:ascii="Times New Roman" w:eastAsia="宋体" w:hAnsi="宋体" w:cs="宋体" w:hint="eastAsia"/>
                <w:kern w:val="0"/>
                <w:sz w:val="24"/>
                <w:szCs w:val="24"/>
              </w:rPr>
              <w:t>曾获评中国地级市党报优秀群工干部。</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近三年获得教学研究经</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费（万元）</w:t>
            </w:r>
          </w:p>
        </w:tc>
        <w:tc>
          <w:tcPr>
            <w:tcW w:w="4170" w:type="dxa"/>
            <w:gridSpan w:val="4"/>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10</w:t>
            </w:r>
          </w:p>
        </w:tc>
        <w:tc>
          <w:tcPr>
            <w:tcW w:w="212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近三年获得科学研</w:t>
            </w:r>
          </w:p>
          <w:p w:rsidR="00D33888" w:rsidRPr="00800ED1" w:rsidRDefault="005C3658">
            <w:pPr>
              <w:autoSpaceDE w:val="0"/>
              <w:autoSpaceDN w:val="0"/>
              <w:spacing w:before="4" w:line="292"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究经费（万元）</w:t>
            </w:r>
          </w:p>
        </w:tc>
        <w:tc>
          <w:tcPr>
            <w:tcW w:w="625"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8</w:t>
            </w:r>
          </w:p>
        </w:tc>
      </w:tr>
      <w:tr w:rsidR="00D33888" w:rsidRPr="00800ED1">
        <w:trPr>
          <w:trHeight w:val="623"/>
        </w:trPr>
        <w:tc>
          <w:tcPr>
            <w:tcW w:w="2655" w:type="dxa"/>
            <w:gridSpan w:val="3"/>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line="307"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近三年给本科生授课</w:t>
            </w:r>
          </w:p>
          <w:p w:rsidR="00D33888" w:rsidRPr="00800ED1" w:rsidRDefault="005C3658">
            <w:pPr>
              <w:autoSpaceDE w:val="0"/>
              <w:autoSpaceDN w:val="0"/>
              <w:spacing w:before="4" w:line="292" w:lineRule="exact"/>
              <w:ind w:right="98"/>
              <w:jc w:val="left"/>
              <w:rPr>
                <w:rFonts w:ascii="宋体" w:eastAsia="宋体" w:hAnsi="宋体" w:cs="宋体"/>
                <w:kern w:val="0"/>
                <w:sz w:val="24"/>
                <w:szCs w:val="24"/>
              </w:rPr>
            </w:pPr>
            <w:r w:rsidRPr="00800ED1">
              <w:rPr>
                <w:rFonts w:ascii="宋体" w:eastAsia="宋体" w:hAnsi="宋体" w:cs="宋体" w:hint="eastAsia"/>
                <w:kern w:val="0"/>
                <w:sz w:val="24"/>
                <w:szCs w:val="24"/>
              </w:rPr>
              <w:t>课程及学时数</w:t>
            </w:r>
          </w:p>
        </w:tc>
        <w:tc>
          <w:tcPr>
            <w:tcW w:w="4170" w:type="dxa"/>
            <w:gridSpan w:val="4"/>
            <w:tcBorders>
              <w:top w:val="single" w:sz="4" w:space="0" w:color="000000"/>
              <w:left w:val="nil"/>
              <w:bottom w:val="single" w:sz="4" w:space="0" w:color="000000"/>
              <w:right w:val="single" w:sz="4" w:space="0" w:color="000000"/>
            </w:tcBorders>
          </w:tcPr>
          <w:p w:rsidR="00D33888" w:rsidRPr="00800ED1" w:rsidRDefault="005C3658" w:rsidP="00993D5F">
            <w:pPr>
              <w:autoSpaceDE w:val="0"/>
              <w:autoSpaceDN w:val="0"/>
              <w:ind w:firstLineChars="200" w:firstLine="48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媒体公关</w:t>
            </w:r>
            <w:r w:rsidRPr="00800ED1">
              <w:rPr>
                <w:rFonts w:ascii="Times New Roman" w:eastAsia="宋体" w:hAnsi="宋体" w:cs="宋体"/>
                <w:kern w:val="0"/>
                <w:sz w:val="24"/>
                <w:szCs w:val="24"/>
              </w:rPr>
              <w:t>与危机管理</w:t>
            </w:r>
            <w:r w:rsidRPr="00800ED1">
              <w:rPr>
                <w:rFonts w:ascii="Times New Roman" w:eastAsia="宋体" w:hAnsi="宋体" w:cs="宋体" w:hint="eastAsia"/>
                <w:kern w:val="0"/>
                <w:sz w:val="24"/>
                <w:szCs w:val="24"/>
              </w:rPr>
              <w:t>（</w:t>
            </w:r>
            <w:r w:rsidRPr="00800ED1">
              <w:rPr>
                <w:rFonts w:ascii="Times New Roman" w:eastAsia="宋体" w:hAnsi="宋体" w:cs="宋体"/>
                <w:kern w:val="0"/>
                <w:sz w:val="24"/>
                <w:szCs w:val="24"/>
              </w:rPr>
              <w:t>96</w:t>
            </w:r>
            <w:r w:rsidRPr="00800ED1">
              <w:rPr>
                <w:rFonts w:ascii="Times New Roman" w:eastAsia="宋体" w:hAnsi="宋体" w:cs="宋体" w:hint="eastAsia"/>
                <w:kern w:val="0"/>
                <w:sz w:val="24"/>
                <w:szCs w:val="24"/>
              </w:rPr>
              <w:t>学时）；新闻采访学</w:t>
            </w:r>
            <w:r w:rsidRPr="00800ED1">
              <w:rPr>
                <w:rFonts w:ascii="Times New Roman" w:eastAsia="宋体" w:hAnsi="宋体" w:cs="宋体"/>
                <w:kern w:val="0"/>
                <w:sz w:val="24"/>
                <w:szCs w:val="24"/>
              </w:rPr>
              <w:t>（</w:t>
            </w:r>
            <w:r w:rsidRPr="00800ED1">
              <w:rPr>
                <w:rFonts w:ascii="Times New Roman" w:eastAsia="宋体" w:hAnsi="Times New Roman" w:cs="Times New Roman"/>
                <w:kern w:val="0"/>
                <w:sz w:val="24"/>
                <w:szCs w:val="24"/>
              </w:rPr>
              <w:t>150</w:t>
            </w:r>
            <w:r w:rsidRPr="00800ED1">
              <w:rPr>
                <w:rFonts w:ascii="Times New Roman" w:eastAsia="宋体" w:hAnsi="宋体" w:cs="宋体" w:hint="eastAsia"/>
                <w:kern w:val="0"/>
                <w:sz w:val="24"/>
                <w:szCs w:val="24"/>
              </w:rPr>
              <w:t>学时</w:t>
            </w:r>
            <w:r w:rsidRPr="00800ED1">
              <w:rPr>
                <w:rFonts w:ascii="Times New Roman" w:eastAsia="宋体" w:hAnsi="宋体" w:cs="宋体"/>
                <w:kern w:val="0"/>
                <w:sz w:val="24"/>
                <w:szCs w:val="24"/>
              </w:rPr>
              <w:t>）</w:t>
            </w:r>
            <w:r w:rsidRPr="00800ED1">
              <w:rPr>
                <w:rFonts w:ascii="Times New Roman" w:eastAsia="宋体" w:hAnsi="宋体" w:cs="宋体" w:hint="eastAsia"/>
                <w:kern w:val="0"/>
                <w:sz w:val="24"/>
                <w:szCs w:val="24"/>
              </w:rPr>
              <w:t>；学科</w:t>
            </w:r>
            <w:r w:rsidRPr="00800ED1">
              <w:rPr>
                <w:rFonts w:ascii="Times New Roman" w:eastAsia="宋体" w:hAnsi="宋体" w:cs="宋体"/>
                <w:kern w:val="0"/>
                <w:sz w:val="24"/>
                <w:szCs w:val="24"/>
              </w:rPr>
              <w:t>前沿专题</w:t>
            </w:r>
            <w:r w:rsidRPr="00800ED1">
              <w:rPr>
                <w:rFonts w:ascii="Times New Roman" w:eastAsia="宋体" w:hAnsi="宋体" w:cs="宋体" w:hint="eastAsia"/>
                <w:kern w:val="0"/>
                <w:sz w:val="24"/>
                <w:szCs w:val="24"/>
              </w:rPr>
              <w:t>（</w:t>
            </w:r>
            <w:r w:rsidRPr="00800ED1">
              <w:rPr>
                <w:rFonts w:ascii="Times New Roman" w:eastAsia="宋体" w:hAnsi="Times New Roman" w:cs="Times New Roman" w:hint="eastAsia"/>
                <w:kern w:val="0"/>
                <w:sz w:val="24"/>
                <w:szCs w:val="24"/>
              </w:rPr>
              <w:t>8</w:t>
            </w:r>
            <w:r w:rsidRPr="00800ED1">
              <w:rPr>
                <w:rFonts w:ascii="宋体" w:eastAsia="宋体" w:hAnsi="宋体" w:cs="宋体" w:hint="eastAsia"/>
                <w:kern w:val="0"/>
                <w:sz w:val="24"/>
                <w:szCs w:val="24"/>
              </w:rPr>
              <w:t>学时）</w:t>
            </w:r>
            <w:r w:rsidRPr="00800ED1">
              <w:rPr>
                <w:rFonts w:ascii="宋体" w:eastAsia="宋体" w:hAnsi="宋体" w:cs="宋体"/>
                <w:kern w:val="0"/>
                <w:sz w:val="24"/>
                <w:szCs w:val="24"/>
              </w:rPr>
              <w:t>；</w:t>
            </w:r>
            <w:r w:rsidRPr="00800ED1">
              <w:rPr>
                <w:rFonts w:ascii="Times New Roman" w:eastAsia="宋体" w:hAnsi="宋体" w:cs="宋体"/>
                <w:kern w:val="0"/>
                <w:sz w:val="24"/>
                <w:szCs w:val="24"/>
              </w:rPr>
              <w:t>公益文化传播项目实践</w:t>
            </w:r>
            <w:r w:rsidRPr="00800ED1">
              <w:rPr>
                <w:rFonts w:ascii="Times New Roman" w:eastAsia="宋体" w:hAnsi="宋体" w:cs="宋体" w:hint="eastAsia"/>
                <w:kern w:val="0"/>
                <w:sz w:val="24"/>
                <w:szCs w:val="24"/>
              </w:rPr>
              <w:t>（</w:t>
            </w:r>
            <w:r w:rsidRPr="00800ED1">
              <w:rPr>
                <w:rFonts w:ascii="Times New Roman" w:eastAsia="宋体" w:hAnsi="Times New Roman" w:cs="Times New Roman" w:hint="eastAsia"/>
                <w:kern w:val="0"/>
                <w:sz w:val="24"/>
                <w:szCs w:val="24"/>
              </w:rPr>
              <w:t>32</w:t>
            </w:r>
            <w:r w:rsidRPr="00800ED1">
              <w:rPr>
                <w:rFonts w:ascii="宋体" w:eastAsia="宋体" w:hAnsi="宋体" w:cs="宋体" w:hint="eastAsia"/>
                <w:kern w:val="0"/>
                <w:sz w:val="24"/>
                <w:szCs w:val="24"/>
              </w:rPr>
              <w:t>学时）</w:t>
            </w:r>
          </w:p>
        </w:tc>
        <w:tc>
          <w:tcPr>
            <w:tcW w:w="2126"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宋体"/>
                <w:kern w:val="0"/>
                <w:sz w:val="24"/>
                <w:szCs w:val="24"/>
              </w:rPr>
            </w:pPr>
            <w:r w:rsidRPr="00800ED1">
              <w:rPr>
                <w:rFonts w:ascii="宋体" w:eastAsia="宋体" w:hAnsi="宋体" w:cs="宋体" w:hint="eastAsia"/>
                <w:kern w:val="0"/>
                <w:sz w:val="24"/>
                <w:szCs w:val="24"/>
              </w:rPr>
              <w:t>近三年指导本科毕业设计（人次）</w:t>
            </w:r>
          </w:p>
        </w:tc>
        <w:tc>
          <w:tcPr>
            <w:tcW w:w="625"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12</w:t>
            </w:r>
          </w:p>
        </w:tc>
      </w:tr>
    </w:tbl>
    <w:p w:rsidR="00D33888" w:rsidRPr="00800ED1" w:rsidRDefault="005C3658">
      <w:pPr>
        <w:autoSpaceDE w:val="0"/>
        <w:autoSpaceDN w:val="0"/>
        <w:spacing w:line="362" w:lineRule="exact"/>
        <w:jc w:val="left"/>
        <w:rPr>
          <w:rFonts w:ascii="宋体" w:eastAsia="宋体" w:hAnsi="宋体" w:cs="宋体"/>
          <w:spacing w:val="-1"/>
          <w:kern w:val="0"/>
          <w:sz w:val="24"/>
          <w:szCs w:val="24"/>
        </w:rPr>
      </w:pPr>
      <w:r w:rsidRPr="00800ED1">
        <w:rPr>
          <w:rFonts w:ascii="Microsoft JhengHei" w:eastAsia="Microsoft JhengHei" w:hAnsi="Microsoft JhengHei" w:cs="宋体" w:hint="eastAsia"/>
          <w:b/>
          <w:bCs/>
          <w:kern w:val="0"/>
          <w:sz w:val="24"/>
          <w:szCs w:val="24"/>
        </w:rPr>
        <w:t>注：</w:t>
      </w:r>
      <w:r w:rsidRPr="00800ED1">
        <w:rPr>
          <w:rFonts w:ascii="宋体" w:eastAsia="宋体" w:hAnsi="宋体" w:cs="宋体" w:hint="eastAsia"/>
          <w:spacing w:val="-1"/>
          <w:kern w:val="0"/>
          <w:sz w:val="24"/>
          <w:szCs w:val="24"/>
        </w:rPr>
        <w:t>填写三至五人，只填本专业专任教师，每人一表。</w:t>
      </w: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33888">
      <w:pPr>
        <w:autoSpaceDE w:val="0"/>
        <w:autoSpaceDN w:val="0"/>
        <w:spacing w:before="3"/>
        <w:jc w:val="left"/>
        <w:rPr>
          <w:rFonts w:ascii="宋体" w:eastAsia="宋体" w:hAnsi="宋体" w:cs="宋体"/>
          <w:kern w:val="0"/>
          <w:szCs w:val="21"/>
        </w:rPr>
      </w:pPr>
    </w:p>
    <w:p w:rsidR="00D33888" w:rsidRPr="00800ED1" w:rsidRDefault="00DC6D57">
      <w:pPr>
        <w:autoSpaceDE w:val="0"/>
        <w:autoSpaceDN w:val="0"/>
        <w:spacing w:before="3"/>
        <w:jc w:val="left"/>
        <w:rPr>
          <w:rFonts w:ascii="宋体" w:eastAsia="宋体" w:hAnsi="宋体" w:cs="宋体"/>
          <w:kern w:val="0"/>
          <w:szCs w:val="21"/>
        </w:rPr>
      </w:pPr>
      <w:r>
        <w:rPr>
          <w:rFonts w:ascii="宋体" w:eastAsia="宋体" w:hAnsi="宋体" w:cs="宋体"/>
          <w:kern w:val="0"/>
          <w:szCs w:val="21"/>
        </w:rPr>
        <w:lastRenderedPageBreak/>
        <w:pict>
          <v:shape id="文本框 7" o:spid="_x0000_s1030" type="#_x0000_t202" style="position:absolute;margin-left:231.7pt;margin-top:69.45pt;width:146pt;height:20pt;z-index:-251658752;mso-position-horizontal-relative:page;mso-position-vertical-relative:page" o:gfxdata="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n0foKtkAAAALAQAADwAAAAAAAAAB&#10;ACAAAAAiAAAAZHJzL2Rvd25yZXYueG1sUEsBAhQAFAAAAAgAh07iQLesEhKdAQAAJAMAAA4AAAAA&#10;AAAAAQAgAAAAKAEAAGRycy9lMm9Eb2MueG1sUEsFBgAAAAAGAAYAWQEAADcFAAAAAA==&#10;" filled="f" stroked="f">
            <v:textbox style="mso-next-textbox:#文本框 7" inset="0,0,0,0">
              <w:txbxContent>
                <w:p w:rsidR="00397AE6" w:rsidRDefault="00397AE6">
                  <w:pPr>
                    <w:pStyle w:val="a5"/>
                    <w:spacing w:line="400" w:lineRule="exact"/>
                    <w:ind w:left="20"/>
                  </w:pPr>
                  <w:r>
                    <w:t>6.教学条件情况表</w:t>
                  </w:r>
                </w:p>
              </w:txbxContent>
            </v:textbox>
            <w10:wrap anchorx="page" anchory="page"/>
          </v:shape>
        </w:pict>
      </w: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0"/>
        <w:gridCol w:w="2125"/>
        <w:gridCol w:w="2696"/>
        <w:gridCol w:w="2093"/>
      </w:tblGrid>
      <w:tr w:rsidR="00D33888" w:rsidRPr="00800ED1">
        <w:trPr>
          <w:trHeight w:val="623"/>
        </w:trPr>
        <w:tc>
          <w:tcPr>
            <w:tcW w:w="2660" w:type="dxa"/>
            <w:tcBorders>
              <w:top w:val="single" w:sz="4" w:space="0" w:color="000000"/>
              <w:left w:val="single" w:sz="4" w:space="0" w:color="000000"/>
              <w:bottom w:val="single" w:sz="4" w:space="0" w:color="000000"/>
              <w:right w:val="single" w:sz="6" w:space="0" w:color="000000"/>
            </w:tcBorders>
          </w:tcPr>
          <w:p w:rsidR="00D33888" w:rsidRPr="00800ED1" w:rsidRDefault="005C3658">
            <w:pPr>
              <w:autoSpaceDE w:val="0"/>
              <w:autoSpaceDN w:val="0"/>
              <w:spacing w:line="307" w:lineRule="exact"/>
              <w:jc w:val="left"/>
              <w:rPr>
                <w:rFonts w:ascii="宋体" w:eastAsia="宋体" w:hAnsi="宋体" w:cs="Times New Roman"/>
                <w:kern w:val="0"/>
                <w:sz w:val="24"/>
                <w:szCs w:val="24"/>
              </w:rPr>
            </w:pPr>
            <w:r w:rsidRPr="00800ED1">
              <w:rPr>
                <w:rFonts w:ascii="宋体" w:eastAsia="宋体" w:hAnsi="宋体" w:cs="Times New Roman" w:hint="eastAsia"/>
                <w:spacing w:val="-1"/>
                <w:kern w:val="0"/>
                <w:sz w:val="24"/>
                <w:szCs w:val="24"/>
              </w:rPr>
              <w:t>可用于该专业的教学实</w:t>
            </w:r>
          </w:p>
          <w:p w:rsidR="00D33888" w:rsidRPr="00800ED1" w:rsidRDefault="005C3658">
            <w:pPr>
              <w:autoSpaceDE w:val="0"/>
              <w:autoSpaceDN w:val="0"/>
              <w:spacing w:before="4" w:line="292" w:lineRule="exact"/>
              <w:jc w:val="left"/>
              <w:rPr>
                <w:rFonts w:ascii="宋体" w:eastAsia="宋体" w:hAnsi="宋体" w:cs="Times New Roman"/>
                <w:kern w:val="0"/>
                <w:sz w:val="24"/>
                <w:szCs w:val="24"/>
              </w:rPr>
            </w:pPr>
            <w:r w:rsidRPr="00800ED1">
              <w:rPr>
                <w:rFonts w:ascii="宋体" w:eastAsia="宋体" w:hAnsi="宋体" w:cs="Times New Roman" w:hint="eastAsia"/>
                <w:spacing w:val="-1"/>
                <w:kern w:val="0"/>
                <w:sz w:val="24"/>
                <w:szCs w:val="24"/>
              </w:rPr>
              <w:t>验设备总价值</w:t>
            </w:r>
            <w:r w:rsidRPr="00800ED1">
              <w:rPr>
                <w:rFonts w:ascii="宋体" w:eastAsia="宋体" w:hAnsi="宋体" w:cs="Times New Roman" w:hint="eastAsia"/>
                <w:kern w:val="0"/>
                <w:sz w:val="24"/>
                <w:szCs w:val="24"/>
              </w:rPr>
              <w:t>（万元）</w:t>
            </w:r>
          </w:p>
        </w:tc>
        <w:tc>
          <w:tcPr>
            <w:tcW w:w="2125"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630</w:t>
            </w:r>
          </w:p>
        </w:tc>
        <w:tc>
          <w:tcPr>
            <w:tcW w:w="269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line="307" w:lineRule="exact"/>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可用于该专业的教学实</w:t>
            </w:r>
          </w:p>
          <w:p w:rsidR="00D33888" w:rsidRPr="00800ED1" w:rsidRDefault="005C3658">
            <w:pPr>
              <w:autoSpaceDE w:val="0"/>
              <w:autoSpaceDN w:val="0"/>
              <w:spacing w:before="4" w:line="292" w:lineRule="exact"/>
              <w:ind w:right="-29"/>
              <w:jc w:val="left"/>
              <w:rPr>
                <w:rFonts w:ascii="宋体" w:eastAsia="宋体" w:hAnsi="宋体" w:cs="Times New Roman"/>
                <w:kern w:val="0"/>
                <w:sz w:val="24"/>
                <w:szCs w:val="24"/>
              </w:rPr>
            </w:pPr>
            <w:r w:rsidRPr="00800ED1">
              <w:rPr>
                <w:rFonts w:ascii="宋体" w:eastAsia="宋体" w:hAnsi="宋体" w:cs="Times New Roman" w:hint="eastAsia"/>
                <w:spacing w:val="-9"/>
                <w:kern w:val="0"/>
                <w:sz w:val="24"/>
                <w:szCs w:val="24"/>
              </w:rPr>
              <w:t>验设备数量</w:t>
            </w:r>
            <w:r w:rsidRPr="00800ED1">
              <w:rPr>
                <w:rFonts w:ascii="宋体" w:eastAsia="宋体" w:hAnsi="宋体" w:cs="Times New Roman" w:hint="eastAsia"/>
                <w:kern w:val="0"/>
                <w:sz w:val="24"/>
                <w:szCs w:val="24"/>
              </w:rPr>
              <w:t>（千元以上）</w:t>
            </w:r>
          </w:p>
        </w:tc>
        <w:tc>
          <w:tcPr>
            <w:tcW w:w="209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410</w:t>
            </w:r>
            <w:r w:rsidRPr="00800ED1">
              <w:rPr>
                <w:rFonts w:ascii="Times New Roman" w:eastAsia="宋体" w:hAnsi="宋体" w:cs="Times New Roman" w:hint="eastAsia"/>
                <w:kern w:val="0"/>
                <w:sz w:val="24"/>
                <w:szCs w:val="24"/>
              </w:rPr>
              <w:t>（台</w:t>
            </w:r>
            <w:r w:rsidRPr="00800ED1">
              <w:rPr>
                <w:rFonts w:ascii="Times New Roman" w:eastAsia="宋体" w:hAnsi="Times New Roman" w:cs="Times New Roman" w:hint="eastAsia"/>
                <w:kern w:val="0"/>
                <w:sz w:val="24"/>
                <w:szCs w:val="24"/>
              </w:rPr>
              <w:t>/</w:t>
            </w:r>
            <w:r w:rsidRPr="00800ED1">
              <w:rPr>
                <w:rFonts w:ascii="宋体" w:eastAsia="宋体" w:hAnsi="宋体" w:cs="Times New Roman" w:hint="eastAsia"/>
                <w:kern w:val="0"/>
                <w:sz w:val="24"/>
                <w:szCs w:val="24"/>
              </w:rPr>
              <w:t xml:space="preserve">件） </w:t>
            </w:r>
          </w:p>
        </w:tc>
      </w:tr>
      <w:tr w:rsidR="00D33888" w:rsidRPr="00800ED1">
        <w:trPr>
          <w:trHeight w:val="467"/>
        </w:trPr>
        <w:tc>
          <w:tcPr>
            <w:tcW w:w="2660" w:type="dxa"/>
            <w:tcBorders>
              <w:top w:val="single" w:sz="4" w:space="0" w:color="000000"/>
              <w:left w:val="single" w:sz="4" w:space="0" w:color="000000"/>
              <w:bottom w:val="single" w:sz="4" w:space="0" w:color="000000"/>
              <w:right w:val="single" w:sz="6" w:space="0" w:color="000000"/>
            </w:tcBorders>
          </w:tcPr>
          <w:p w:rsidR="00D33888" w:rsidRPr="00800ED1" w:rsidRDefault="005C3658">
            <w:pPr>
              <w:autoSpaceDE w:val="0"/>
              <w:autoSpaceDN w:val="0"/>
              <w:spacing w:before="79"/>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开办经费及来源</w:t>
            </w:r>
          </w:p>
        </w:tc>
        <w:tc>
          <w:tcPr>
            <w:tcW w:w="691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hint="eastAsia"/>
                <w:kern w:val="0"/>
                <w:sz w:val="24"/>
                <w:szCs w:val="24"/>
              </w:rPr>
              <w:t>20</w:t>
            </w:r>
            <w:r w:rsidRPr="00800ED1">
              <w:rPr>
                <w:rFonts w:ascii="Times New Roman" w:eastAsia="宋体" w:hAnsi="宋体" w:cs="宋体" w:hint="eastAsia"/>
                <w:kern w:val="0"/>
                <w:sz w:val="24"/>
                <w:szCs w:val="24"/>
              </w:rPr>
              <w:t>万</w:t>
            </w:r>
            <w:r w:rsidRPr="00800ED1">
              <w:rPr>
                <w:rFonts w:ascii="Times New Roman" w:eastAsia="宋体" w:hAnsi="宋体" w:cs="宋体"/>
                <w:kern w:val="0"/>
                <w:sz w:val="24"/>
                <w:szCs w:val="24"/>
              </w:rPr>
              <w:t>元；学校自筹</w:t>
            </w:r>
          </w:p>
        </w:tc>
      </w:tr>
      <w:tr w:rsidR="00D33888" w:rsidRPr="00800ED1">
        <w:trPr>
          <w:trHeight w:val="623"/>
        </w:trPr>
        <w:tc>
          <w:tcPr>
            <w:tcW w:w="2660" w:type="dxa"/>
            <w:tcBorders>
              <w:top w:val="single" w:sz="4" w:space="0" w:color="000000"/>
              <w:left w:val="single" w:sz="4" w:space="0" w:color="000000"/>
              <w:bottom w:val="single" w:sz="4" w:space="0" w:color="000000"/>
              <w:right w:val="single" w:sz="6" w:space="0" w:color="000000"/>
            </w:tcBorders>
          </w:tcPr>
          <w:p w:rsidR="00D33888" w:rsidRPr="00800ED1" w:rsidRDefault="005C3658">
            <w:pPr>
              <w:autoSpaceDE w:val="0"/>
              <w:autoSpaceDN w:val="0"/>
              <w:spacing w:line="307" w:lineRule="exact"/>
              <w:ind w:right="9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生均年教学日常支出</w:t>
            </w:r>
          </w:p>
          <w:p w:rsidR="00D33888" w:rsidRPr="00800ED1" w:rsidRDefault="005C3658">
            <w:pPr>
              <w:autoSpaceDE w:val="0"/>
              <w:autoSpaceDN w:val="0"/>
              <w:spacing w:before="4" w:line="292" w:lineRule="exact"/>
              <w:ind w:right="9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（元）</w:t>
            </w:r>
          </w:p>
        </w:tc>
        <w:tc>
          <w:tcPr>
            <w:tcW w:w="691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宋体"/>
                <w:kern w:val="0"/>
                <w:sz w:val="24"/>
                <w:szCs w:val="24"/>
              </w:rPr>
              <w:t>1500</w:t>
            </w:r>
          </w:p>
        </w:tc>
      </w:tr>
      <w:tr w:rsidR="00D33888" w:rsidRPr="00800ED1">
        <w:trPr>
          <w:trHeight w:val="623"/>
        </w:trPr>
        <w:tc>
          <w:tcPr>
            <w:tcW w:w="2660" w:type="dxa"/>
            <w:tcBorders>
              <w:top w:val="single" w:sz="4" w:space="0" w:color="000000"/>
              <w:left w:val="single" w:sz="4" w:space="0" w:color="000000"/>
              <w:bottom w:val="single" w:sz="4" w:space="0" w:color="000000"/>
              <w:right w:val="single" w:sz="6" w:space="0" w:color="000000"/>
            </w:tcBorders>
          </w:tcPr>
          <w:p w:rsidR="00D33888" w:rsidRPr="00800ED1" w:rsidRDefault="005C3658">
            <w:pPr>
              <w:autoSpaceDE w:val="0"/>
              <w:autoSpaceDN w:val="0"/>
              <w:spacing w:line="307" w:lineRule="exact"/>
              <w:ind w:right="98"/>
              <w:jc w:val="center"/>
              <w:rPr>
                <w:rFonts w:ascii="宋体" w:eastAsia="宋体" w:hAnsi="宋体" w:cs="Times New Roman"/>
                <w:kern w:val="0"/>
                <w:sz w:val="24"/>
                <w:szCs w:val="24"/>
              </w:rPr>
            </w:pPr>
            <w:r w:rsidRPr="00800ED1">
              <w:rPr>
                <w:rFonts w:ascii="宋体" w:eastAsia="宋体" w:hAnsi="宋体" w:cs="Times New Roman" w:hint="eastAsia"/>
                <w:kern w:val="0"/>
                <w:sz w:val="24"/>
                <w:szCs w:val="24"/>
              </w:rPr>
              <w:t>实践教学基地（个）</w:t>
            </w:r>
          </w:p>
          <w:p w:rsidR="00D33888" w:rsidRPr="00800ED1" w:rsidRDefault="005C3658">
            <w:pPr>
              <w:autoSpaceDE w:val="0"/>
              <w:autoSpaceDN w:val="0"/>
              <w:spacing w:before="4" w:line="292" w:lineRule="exact"/>
              <w:ind w:right="98"/>
              <w:jc w:val="center"/>
              <w:rPr>
                <w:rFonts w:ascii="宋体" w:eastAsia="宋体" w:hAnsi="宋体" w:cs="Times New Roman"/>
                <w:kern w:val="0"/>
                <w:sz w:val="24"/>
                <w:szCs w:val="24"/>
              </w:rPr>
            </w:pPr>
            <w:r w:rsidRPr="00800ED1">
              <w:rPr>
                <w:rFonts w:ascii="宋体" w:eastAsia="宋体" w:hAnsi="宋体" w:cs="Times New Roman" w:hint="eastAsia"/>
                <w:spacing w:val="-1"/>
                <w:kern w:val="0"/>
                <w:sz w:val="24"/>
                <w:szCs w:val="24"/>
              </w:rPr>
              <w:t>（</w:t>
            </w:r>
            <w:r w:rsidRPr="00800ED1">
              <w:rPr>
                <w:rFonts w:ascii="宋体" w:eastAsia="宋体" w:hAnsi="宋体" w:cs="Times New Roman" w:hint="eastAsia"/>
                <w:kern w:val="0"/>
                <w:sz w:val="24"/>
                <w:szCs w:val="24"/>
              </w:rPr>
              <w:t>请上传合作协议等）</w:t>
            </w:r>
          </w:p>
        </w:tc>
        <w:tc>
          <w:tcPr>
            <w:tcW w:w="691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Times New Roman" w:eastAsia="宋体" w:hAnsi="宋体" w:cs="Times New Roman" w:hint="eastAsia"/>
                <w:kern w:val="0"/>
                <w:sz w:val="24"/>
                <w:szCs w:val="24"/>
              </w:rPr>
              <w:t>5</w:t>
            </w:r>
          </w:p>
        </w:tc>
      </w:tr>
      <w:tr w:rsidR="00D33888" w:rsidRPr="00800ED1">
        <w:trPr>
          <w:trHeight w:val="625"/>
        </w:trPr>
        <w:tc>
          <w:tcPr>
            <w:tcW w:w="2660" w:type="dxa"/>
            <w:tcBorders>
              <w:top w:val="single" w:sz="4" w:space="0" w:color="000000"/>
              <w:left w:val="single" w:sz="4" w:space="0" w:color="000000"/>
              <w:bottom w:val="single" w:sz="4" w:space="0" w:color="000000"/>
              <w:right w:val="single" w:sz="6" w:space="0" w:color="000000"/>
            </w:tcBorders>
          </w:tcPr>
          <w:p w:rsidR="00D33888" w:rsidRPr="00800ED1" w:rsidRDefault="005C3658">
            <w:pPr>
              <w:autoSpaceDE w:val="0"/>
              <w:autoSpaceDN w:val="0"/>
              <w:spacing w:line="307" w:lineRule="exact"/>
              <w:ind w:right="9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教学条件建设规划</w:t>
            </w:r>
          </w:p>
          <w:p w:rsidR="00D33888" w:rsidRPr="00800ED1" w:rsidRDefault="005C3658">
            <w:pPr>
              <w:autoSpaceDE w:val="0"/>
              <w:autoSpaceDN w:val="0"/>
              <w:spacing w:before="4" w:line="294" w:lineRule="exact"/>
              <w:ind w:right="98"/>
              <w:jc w:val="left"/>
              <w:rPr>
                <w:rFonts w:ascii="宋体" w:eastAsia="宋体" w:hAnsi="宋体" w:cs="Times New Roman"/>
                <w:kern w:val="0"/>
                <w:sz w:val="24"/>
                <w:szCs w:val="24"/>
              </w:rPr>
            </w:pPr>
            <w:r w:rsidRPr="00800ED1">
              <w:rPr>
                <w:rFonts w:ascii="宋体" w:eastAsia="宋体" w:hAnsi="宋体" w:cs="Times New Roman" w:hint="eastAsia"/>
                <w:kern w:val="0"/>
                <w:sz w:val="24"/>
                <w:szCs w:val="24"/>
              </w:rPr>
              <w:t>及保障措施</w:t>
            </w:r>
          </w:p>
        </w:tc>
        <w:tc>
          <w:tcPr>
            <w:tcW w:w="6914" w:type="dxa"/>
            <w:gridSpan w:val="3"/>
            <w:tcBorders>
              <w:top w:val="single" w:sz="4" w:space="0" w:color="000000"/>
              <w:left w:val="nil"/>
              <w:bottom w:val="single" w:sz="4" w:space="0" w:color="000000"/>
              <w:right w:val="single" w:sz="4" w:space="0" w:color="000000"/>
            </w:tcBorders>
          </w:tcPr>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一、指导思想</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本专业将不断加强教学条件及保障建设，在达到教育部公布的指标要求的基础上，进一步改善教学条件，为人才培养提供保障和支持，着力保障专业的人才培养质量。</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二、生源规模</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2021</w:t>
            </w:r>
            <w:r w:rsidRPr="00800ED1">
              <w:rPr>
                <w:rFonts w:ascii="Times New Roman" w:eastAsia="宋体" w:hAnsi="宋体" w:cs="Times New Roman" w:hint="eastAsia"/>
                <w:kern w:val="0"/>
                <w:sz w:val="24"/>
                <w:szCs w:val="24"/>
              </w:rPr>
              <w:t>年开始招生，计划每年招收</w:t>
            </w:r>
            <w:r w:rsidRPr="00800ED1">
              <w:rPr>
                <w:rFonts w:ascii="Times New Roman" w:eastAsia="宋体" w:hAnsi="宋体" w:cs="Times New Roman" w:hint="eastAsia"/>
                <w:kern w:val="0"/>
                <w:sz w:val="24"/>
                <w:szCs w:val="24"/>
              </w:rPr>
              <w:t>40</w:t>
            </w:r>
            <w:r w:rsidRPr="00800ED1">
              <w:rPr>
                <w:rFonts w:ascii="Times New Roman" w:eastAsia="宋体" w:hAnsi="宋体" w:cs="Times New Roman" w:hint="eastAsia"/>
                <w:kern w:val="0"/>
                <w:sz w:val="24"/>
                <w:szCs w:val="24"/>
              </w:rPr>
              <w:t>名学生，四年后该专业在校生保持在</w:t>
            </w:r>
            <w:r w:rsidRPr="00800ED1">
              <w:rPr>
                <w:rFonts w:ascii="Times New Roman" w:eastAsia="宋体" w:hAnsi="宋体" w:cs="Times New Roman" w:hint="eastAsia"/>
                <w:kern w:val="0"/>
                <w:sz w:val="24"/>
                <w:szCs w:val="24"/>
              </w:rPr>
              <w:t>160</w:t>
            </w:r>
            <w:r w:rsidRPr="00800ED1">
              <w:rPr>
                <w:rFonts w:ascii="Times New Roman" w:eastAsia="宋体" w:hAnsi="宋体" w:cs="Times New Roman" w:hint="eastAsia"/>
                <w:kern w:val="0"/>
                <w:sz w:val="24"/>
                <w:szCs w:val="24"/>
              </w:rPr>
              <w:t>人左右。</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三、师资队伍建设规划</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本专业注重建设和培育跨专业、跨学科、双师型教学人才。根据本专业的规模需求，规划师资队伍。通过人才引进、转型培养、合理外聘等多种形式，逐步建立起一支</w:t>
            </w:r>
            <w:r w:rsidRPr="00800ED1">
              <w:rPr>
                <w:rFonts w:ascii="Times New Roman" w:eastAsia="宋体" w:hAnsi="宋体" w:cs="Times New Roman" w:hint="eastAsia"/>
                <w:kern w:val="0"/>
                <w:sz w:val="24"/>
                <w:szCs w:val="24"/>
              </w:rPr>
              <w:t>25</w:t>
            </w:r>
            <w:r w:rsidRPr="00800ED1">
              <w:rPr>
                <w:rFonts w:ascii="Times New Roman" w:eastAsia="宋体" w:hAnsi="宋体" w:cs="Times New Roman" w:hint="eastAsia"/>
                <w:kern w:val="0"/>
                <w:sz w:val="24"/>
                <w:szCs w:val="24"/>
              </w:rPr>
              <w:t>人左右，年龄结构、专业结构合理的符合专业发展的较高水平的师资队伍。</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1.</w:t>
            </w:r>
            <w:r w:rsidRPr="00800ED1">
              <w:rPr>
                <w:rFonts w:ascii="Times New Roman" w:eastAsia="宋体" w:hAnsi="宋体" w:cs="Times New Roman" w:hint="eastAsia"/>
                <w:kern w:val="0"/>
                <w:sz w:val="24"/>
                <w:szCs w:val="24"/>
              </w:rPr>
              <w:t>积极引进高素质的人才，争取今后五年引进</w:t>
            </w:r>
            <w:r w:rsidRPr="00800ED1">
              <w:rPr>
                <w:rFonts w:ascii="Times New Roman" w:eastAsia="宋体" w:hAnsi="宋体" w:cs="Times New Roman" w:hint="eastAsia"/>
                <w:kern w:val="0"/>
                <w:sz w:val="24"/>
                <w:szCs w:val="24"/>
              </w:rPr>
              <w:t>2</w:t>
            </w:r>
            <w:r w:rsidRPr="00800ED1">
              <w:rPr>
                <w:rFonts w:ascii="Times New Roman" w:eastAsia="宋体" w:hAnsi="宋体" w:cs="Times New Roman" w:hint="eastAsia"/>
                <w:kern w:val="0"/>
                <w:sz w:val="24"/>
                <w:szCs w:val="24"/>
              </w:rPr>
              <w:t>名以上博士和具有副高以上职称的专业人才；</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2.</w:t>
            </w:r>
            <w:r w:rsidRPr="00800ED1">
              <w:rPr>
                <w:rFonts w:ascii="Times New Roman" w:eastAsia="宋体" w:hAnsi="宋体" w:cs="Times New Roman" w:hint="eastAsia"/>
                <w:kern w:val="0"/>
                <w:sz w:val="24"/>
                <w:szCs w:val="24"/>
              </w:rPr>
              <w:t>积极鼓励年轻教师学历提升，攻读与此专业相关的博士学位。积极创造条件为青年教师提供跨专业进修、企业实践，业务培训，学术交流的机会；</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3.</w:t>
            </w:r>
            <w:r w:rsidRPr="00800ED1">
              <w:rPr>
                <w:rFonts w:ascii="Times New Roman" w:eastAsia="宋体" w:hAnsi="宋体" w:cs="Times New Roman" w:hint="eastAsia"/>
                <w:kern w:val="0"/>
                <w:sz w:val="24"/>
                <w:szCs w:val="24"/>
              </w:rPr>
              <w:t>进一步拓展与闽南地区其他单位该专业高级专业人员的练习，积极开展横向科研合作，实现资源共享。</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4.</w:t>
            </w:r>
            <w:r w:rsidRPr="00800ED1">
              <w:rPr>
                <w:rFonts w:ascii="Times New Roman" w:eastAsia="宋体" w:hAnsi="宋体" w:cs="Times New Roman" w:hint="eastAsia"/>
                <w:kern w:val="0"/>
                <w:sz w:val="24"/>
                <w:szCs w:val="24"/>
              </w:rPr>
              <w:t>积极鼓励和支持年轻教师申请和参加省级以上的科研项目，提高科研能力。定期开展教学科研研讨、讲座，营造良好的学习氛围，培养师资队伍良好的团队精神和创新精神；</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5.</w:t>
            </w:r>
            <w:r w:rsidRPr="00800ED1">
              <w:rPr>
                <w:rFonts w:ascii="Times New Roman" w:eastAsia="宋体" w:hAnsi="宋体" w:cs="Times New Roman" w:hint="eastAsia"/>
                <w:kern w:val="0"/>
                <w:sz w:val="24"/>
                <w:szCs w:val="24"/>
              </w:rPr>
              <w:t>制订团队建设和教师职业生涯规划。</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四、教学条件建设规划</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1.</w:t>
            </w:r>
            <w:r w:rsidRPr="00800ED1">
              <w:rPr>
                <w:rFonts w:ascii="Times New Roman" w:eastAsia="宋体" w:hAnsi="宋体" w:cs="Times New Roman" w:hint="eastAsia"/>
                <w:kern w:val="0"/>
                <w:sz w:val="24"/>
                <w:szCs w:val="24"/>
              </w:rPr>
              <w:t>进一步加强教学设施建设</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本专业已有数量充足、功能完善、能够保障教学正常运行的教学设施。生均教学行政用房面积约</w:t>
            </w:r>
            <w:r w:rsidRPr="00800ED1">
              <w:rPr>
                <w:rFonts w:ascii="Times New Roman" w:eastAsia="宋体" w:hAnsi="宋体" w:cs="Times New Roman" w:hint="eastAsia"/>
                <w:kern w:val="0"/>
                <w:sz w:val="24"/>
                <w:szCs w:val="24"/>
              </w:rPr>
              <w:t>20</w:t>
            </w:r>
            <w:r w:rsidRPr="00800ED1">
              <w:rPr>
                <w:rFonts w:ascii="Times New Roman" w:eastAsia="宋体" w:hAnsi="宋体" w:cs="Times New Roman" w:hint="eastAsia"/>
                <w:kern w:val="0"/>
                <w:sz w:val="24"/>
                <w:szCs w:val="24"/>
              </w:rPr>
              <w:t>平方米；生均教学科研仪器设备值约</w:t>
            </w:r>
            <w:r w:rsidRPr="00800ED1">
              <w:rPr>
                <w:rFonts w:ascii="Times New Roman" w:eastAsia="宋体" w:hAnsi="宋体" w:cs="Times New Roman" w:hint="eastAsia"/>
                <w:kern w:val="0"/>
                <w:sz w:val="24"/>
                <w:szCs w:val="24"/>
              </w:rPr>
              <w:t>6000</w:t>
            </w:r>
            <w:r w:rsidRPr="00800ED1">
              <w:rPr>
                <w:rFonts w:ascii="Times New Roman" w:eastAsia="宋体" w:hAnsi="宋体" w:cs="Times New Roman" w:hint="eastAsia"/>
                <w:kern w:val="0"/>
                <w:sz w:val="24"/>
                <w:szCs w:val="24"/>
              </w:rPr>
              <w:t>元以上。计划在未来三年，每年为本专业增添</w:t>
            </w:r>
            <w:r w:rsidRPr="00800ED1">
              <w:rPr>
                <w:rFonts w:ascii="Times New Roman" w:eastAsia="宋体" w:hAnsi="宋体" w:cs="Times New Roman" w:hint="eastAsia"/>
                <w:kern w:val="0"/>
                <w:sz w:val="24"/>
                <w:szCs w:val="24"/>
              </w:rPr>
              <w:t>2000</w:t>
            </w:r>
            <w:r w:rsidRPr="00800ED1">
              <w:rPr>
                <w:rFonts w:ascii="Times New Roman" w:eastAsia="宋体" w:hAnsi="宋体" w:cs="Times New Roman" w:hint="eastAsia"/>
                <w:kern w:val="0"/>
                <w:sz w:val="24"/>
                <w:szCs w:val="24"/>
              </w:rPr>
              <w:t>册左右的各类专业图书资料和专业期刊，生均图书不低于</w:t>
            </w:r>
            <w:r w:rsidRPr="00800ED1">
              <w:rPr>
                <w:rFonts w:ascii="Times New Roman" w:eastAsia="宋体" w:hAnsi="宋体" w:cs="Times New Roman" w:hint="eastAsia"/>
                <w:kern w:val="0"/>
                <w:sz w:val="24"/>
                <w:szCs w:val="24"/>
              </w:rPr>
              <w:t>150</w:t>
            </w:r>
            <w:r w:rsidRPr="00800ED1">
              <w:rPr>
                <w:rFonts w:ascii="Times New Roman" w:eastAsia="宋体" w:hAnsi="宋体" w:cs="Times New Roman" w:hint="eastAsia"/>
                <w:kern w:val="0"/>
                <w:sz w:val="24"/>
                <w:szCs w:val="24"/>
              </w:rPr>
              <w:t>册；百名学生配教学用计算机不低于</w:t>
            </w:r>
            <w:r w:rsidRPr="00800ED1">
              <w:rPr>
                <w:rFonts w:ascii="Times New Roman" w:eastAsia="宋体" w:hAnsi="宋体" w:cs="Times New Roman" w:hint="eastAsia"/>
                <w:kern w:val="0"/>
                <w:sz w:val="24"/>
                <w:szCs w:val="24"/>
              </w:rPr>
              <w:t>30</w:t>
            </w:r>
            <w:r w:rsidRPr="00800ED1">
              <w:rPr>
                <w:rFonts w:ascii="Times New Roman" w:eastAsia="宋体" w:hAnsi="宋体" w:cs="Times New Roman" w:hint="eastAsia"/>
                <w:kern w:val="0"/>
                <w:sz w:val="24"/>
                <w:szCs w:val="24"/>
              </w:rPr>
              <w:t>台；百名学生配多媒体教室和语音实验室座位数达</w:t>
            </w:r>
            <w:r w:rsidRPr="00800ED1">
              <w:rPr>
                <w:rFonts w:ascii="Times New Roman" w:eastAsia="宋体" w:hAnsi="宋体" w:cs="Times New Roman" w:hint="eastAsia"/>
                <w:kern w:val="0"/>
                <w:sz w:val="24"/>
                <w:szCs w:val="24"/>
              </w:rPr>
              <w:t>10</w:t>
            </w:r>
            <w:r w:rsidRPr="00800ED1">
              <w:rPr>
                <w:rFonts w:ascii="Times New Roman" w:eastAsia="宋体" w:hAnsi="宋体" w:cs="Times New Roman" w:hint="eastAsia"/>
                <w:kern w:val="0"/>
                <w:sz w:val="24"/>
                <w:szCs w:val="24"/>
              </w:rPr>
              <w:t>个，年新增教学科研仪器设备所占比例达</w:t>
            </w:r>
            <w:r w:rsidRPr="00800ED1">
              <w:rPr>
                <w:rFonts w:ascii="Times New Roman" w:eastAsia="宋体" w:hAnsi="宋体" w:cs="Times New Roman" w:hint="eastAsia"/>
                <w:kern w:val="0"/>
                <w:sz w:val="24"/>
                <w:szCs w:val="24"/>
              </w:rPr>
              <w:t>10</w:t>
            </w:r>
            <w:r w:rsidRPr="00800ED1">
              <w:rPr>
                <w:rFonts w:ascii="Times New Roman" w:eastAsia="宋体" w:hAnsi="宋体" w:cs="Times New Roman" w:hint="eastAsia"/>
                <w:kern w:val="0"/>
                <w:sz w:val="24"/>
                <w:szCs w:val="24"/>
              </w:rPr>
              <w:t>％。</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2.</w:t>
            </w:r>
            <w:r w:rsidRPr="00800ED1">
              <w:rPr>
                <w:rFonts w:ascii="Times New Roman" w:eastAsia="宋体" w:hAnsi="宋体" w:cs="Times New Roman" w:hint="eastAsia"/>
                <w:kern w:val="0"/>
                <w:sz w:val="24"/>
                <w:szCs w:val="24"/>
              </w:rPr>
              <w:t>不断完善信息资源建设</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本专业在学校图书馆、音视频资料室和网络信息资源建设上能保证教师教学科研以及学生学习的最基本需求，能够保障教学科研以及学习工作的正常开展。专业为教师和学生提供本专业的培养方案、课程教学大纲、教学要求、考核要求、毕业资格审核要求等基</w:t>
            </w:r>
            <w:r w:rsidRPr="00800ED1">
              <w:rPr>
                <w:rFonts w:ascii="Times New Roman" w:eastAsia="宋体" w:hAnsi="宋体" w:cs="Times New Roman" w:hint="eastAsia"/>
                <w:kern w:val="0"/>
                <w:sz w:val="24"/>
                <w:szCs w:val="24"/>
              </w:rPr>
              <w:lastRenderedPageBreak/>
              <w:t>本信息；为学生推荐课程所需的教材和必要的教学参考资料；建设有精品课程网站，提供丰富的网络教学资源；搭建教务管理、科研管理与学生管理信息系统；为教师和学生提供便捷的校际、国际交流和资源共享的平台。</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1</w:t>
            </w:r>
            <w:r w:rsidRPr="00800ED1">
              <w:rPr>
                <w:rFonts w:ascii="Times New Roman" w:eastAsia="宋体" w:hAnsi="宋体" w:cs="Times New Roman" w:hint="eastAsia"/>
                <w:kern w:val="0"/>
                <w:sz w:val="24"/>
                <w:szCs w:val="24"/>
              </w:rPr>
              <w:t>）从提高学生专业能力出发，每两年修改一次专业教学计划和课程教学标准，不断完善教学大纲、考试大纲、课程简介等各类教学基本文件，明确各门专业课程的任务及内容。</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2</w:t>
            </w:r>
            <w:r w:rsidRPr="00800ED1">
              <w:rPr>
                <w:rFonts w:ascii="Times New Roman" w:eastAsia="宋体" w:hAnsi="宋体" w:cs="Times New Roman" w:hint="eastAsia"/>
                <w:kern w:val="0"/>
                <w:sz w:val="24"/>
                <w:szCs w:val="24"/>
              </w:rPr>
              <w:t>）专业必修课和专业选修课教材要求教育部推荐教材、“马工程教材”“获得省部级奖的教材”或“近三年出版的教材”，实现教材规范化。积极鼓励教师编写有特色的本专业教材。</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3</w:t>
            </w:r>
            <w:r w:rsidRPr="00800ED1">
              <w:rPr>
                <w:rFonts w:ascii="Times New Roman" w:eastAsia="宋体" w:hAnsi="宋体" w:cs="Times New Roman" w:hint="eastAsia"/>
                <w:kern w:val="0"/>
                <w:sz w:val="24"/>
                <w:szCs w:val="24"/>
              </w:rPr>
              <w:t>）积极探索新的教学手段和方法，并开发一定的多媒体教学课件及课堂演示实验课件，必修课多媒体教学不低于</w:t>
            </w:r>
            <w:r w:rsidRPr="00800ED1">
              <w:rPr>
                <w:rFonts w:ascii="Times New Roman" w:eastAsia="宋体" w:hAnsi="宋体" w:cs="Times New Roman" w:hint="eastAsia"/>
                <w:kern w:val="0"/>
                <w:sz w:val="24"/>
                <w:szCs w:val="24"/>
              </w:rPr>
              <w:t>30%</w:t>
            </w:r>
            <w:r w:rsidRPr="00800ED1">
              <w:rPr>
                <w:rFonts w:ascii="Times New Roman" w:eastAsia="宋体" w:hAnsi="宋体" w:cs="Times New Roman" w:hint="eastAsia"/>
                <w:kern w:val="0"/>
                <w:sz w:val="24"/>
                <w:szCs w:val="24"/>
              </w:rPr>
              <w:t>。</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4</w:t>
            </w:r>
            <w:r w:rsidRPr="00800ED1">
              <w:rPr>
                <w:rFonts w:ascii="Times New Roman" w:eastAsia="宋体" w:hAnsi="宋体" w:cs="Times New Roman" w:hint="eastAsia"/>
                <w:kern w:val="0"/>
                <w:sz w:val="24"/>
                <w:szCs w:val="24"/>
              </w:rPr>
              <w:t>）建立完善的监督机制，对教学过程、教学效果进行监控。建立毕业论文（作品）题目审题、过程检查制度，充分保证毕业论文（作品）的质量。</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3.</w:t>
            </w:r>
            <w:r w:rsidRPr="00800ED1">
              <w:rPr>
                <w:rFonts w:ascii="Times New Roman" w:eastAsia="宋体" w:hAnsi="宋体" w:cs="Times New Roman" w:hint="eastAsia"/>
                <w:kern w:val="0"/>
                <w:sz w:val="24"/>
                <w:szCs w:val="24"/>
              </w:rPr>
              <w:t>加强实践教学平台建设</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加强与行业之间的联系，继续建设一批相对稳定的校外实践教学基地，以满足学生的实践教学需要；充分调动和利用各种资源建设大学生科技园、大学生创业园、创业孵化基地和小微企业创业基地，为学生创业提供资金支持与政策保障。强化实践教学，开展多种形式的校内外实践教学活动。加强实践环节，计划建立</w:t>
            </w:r>
            <w:r w:rsidRPr="00800ED1">
              <w:rPr>
                <w:rFonts w:ascii="Times New Roman" w:eastAsia="宋体" w:hAnsi="宋体" w:cs="Times New Roman" w:hint="eastAsia"/>
                <w:kern w:val="0"/>
                <w:sz w:val="24"/>
                <w:szCs w:val="24"/>
              </w:rPr>
              <w:t>7</w:t>
            </w:r>
            <w:r w:rsidRPr="00800ED1">
              <w:rPr>
                <w:rFonts w:ascii="Times New Roman" w:eastAsia="宋体" w:hAnsi="宋体" w:cs="Times New Roman" w:hint="eastAsia"/>
                <w:kern w:val="0"/>
                <w:sz w:val="24"/>
                <w:szCs w:val="24"/>
              </w:rPr>
              <w:t>个校外创新实践基地，大力培养学生的动手能力和岗位能力。继续加强实验室建设，计划扩展已有的实验室，增建融媒体实验室，在文化创意产品数字化体验中心增设新媒体产品创意交流、展示区，为学生提供更多的创新性实验机会。</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4.</w:t>
            </w:r>
            <w:r w:rsidRPr="00800ED1">
              <w:rPr>
                <w:rFonts w:ascii="Times New Roman" w:eastAsia="宋体" w:hAnsi="宋体" w:cs="Times New Roman" w:hint="eastAsia"/>
                <w:kern w:val="0"/>
                <w:sz w:val="24"/>
                <w:szCs w:val="24"/>
              </w:rPr>
              <w:t>继续扩充教学经费</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保证对教学和科研经费的投入并根据社会发展和专业建设需要逐年增加投入。教学经费严格用于课堂教学和实践教学一线。同时，通过多种渠道和方法探索社会与学校共办教育的模式，努力开拓教育资金来源，提高教育教学的质量，提升学生和社会满意度。用于日常教学的经费达</w:t>
            </w:r>
            <w:r w:rsidRPr="00800ED1">
              <w:rPr>
                <w:rFonts w:ascii="Times New Roman" w:eastAsia="宋体" w:hAnsi="宋体" w:cs="Times New Roman" w:hint="eastAsia"/>
                <w:kern w:val="0"/>
                <w:sz w:val="24"/>
                <w:szCs w:val="24"/>
              </w:rPr>
              <w:t>25%</w:t>
            </w:r>
            <w:r w:rsidRPr="00800ED1">
              <w:rPr>
                <w:rFonts w:ascii="Times New Roman" w:eastAsia="宋体" w:hAnsi="宋体" w:cs="Times New Roman" w:hint="eastAsia"/>
                <w:kern w:val="0"/>
                <w:sz w:val="24"/>
                <w:szCs w:val="24"/>
              </w:rPr>
              <w:t>，保障教学业务、教学仪器设备修理、教学差旅等教学开支。专业每年的生均日常教学运行经费达</w:t>
            </w:r>
            <w:r w:rsidRPr="00800ED1">
              <w:rPr>
                <w:rFonts w:ascii="Times New Roman" w:eastAsia="宋体" w:hAnsi="宋体" w:cs="Times New Roman" w:hint="eastAsia"/>
                <w:kern w:val="0"/>
                <w:sz w:val="24"/>
                <w:szCs w:val="24"/>
              </w:rPr>
              <w:t>1500</w:t>
            </w:r>
            <w:r w:rsidRPr="00800ED1">
              <w:rPr>
                <w:rFonts w:ascii="Times New Roman" w:eastAsia="宋体" w:hAnsi="宋体" w:cs="Times New Roman" w:hint="eastAsia"/>
                <w:kern w:val="0"/>
                <w:sz w:val="24"/>
                <w:szCs w:val="24"/>
              </w:rPr>
              <w:t>元</w:t>
            </w: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人，主要用于购置图书资料、教材建设、教学团队建设、实践教学基地建设和实验室建设等。当前生均教学经费能满足专业建设和发展的需要。</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五、保障措施</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1.</w:t>
            </w:r>
            <w:r w:rsidRPr="00800ED1">
              <w:rPr>
                <w:rFonts w:ascii="Times New Roman" w:eastAsia="宋体" w:hAnsi="宋体" w:cs="Times New Roman" w:hint="eastAsia"/>
                <w:kern w:val="0"/>
                <w:sz w:val="24"/>
                <w:szCs w:val="24"/>
              </w:rPr>
              <w:t>明确质量管理目标</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围绕网络与新媒体专业的办学思路、人才培养目标和用人单位需要搭建科学合理且相对稳定的质量管理与评价体系。通过对教学运行、教学过程、教学效果、教学经费、设施建设、教学改革与研究、教学计划修订、实践教学改革、学生日常管理、毕业生质量跟踪、社会和用人单位评价等环节进行全方位、分层次、常态化的质量监控与管理，实现以学生为本，以用人单位需求和标准为要，以结果为导向的质量管理目标。</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lastRenderedPageBreak/>
              <w:t>2.</w:t>
            </w:r>
            <w:r w:rsidRPr="00800ED1">
              <w:rPr>
                <w:rFonts w:ascii="Times New Roman" w:eastAsia="宋体" w:hAnsi="宋体" w:cs="Times New Roman" w:hint="eastAsia"/>
                <w:kern w:val="0"/>
                <w:sz w:val="24"/>
                <w:szCs w:val="24"/>
              </w:rPr>
              <w:t>加强质量保障规范</w:t>
            </w:r>
          </w:p>
          <w:p w:rsidR="00D33888" w:rsidRPr="00800ED1" w:rsidRDefault="005C3658">
            <w:pPr>
              <w:autoSpaceDE w:val="0"/>
              <w:autoSpaceDN w:val="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成立专门负责质量监控与管理的部门或机构，建立健全质量监控与管理的规章制度，形成日常管理、定点管理和定期管理相结合的质量保障机制。</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1</w:t>
            </w:r>
            <w:r w:rsidRPr="00800ED1">
              <w:rPr>
                <w:rFonts w:ascii="Times New Roman" w:eastAsia="宋体" w:hAnsi="宋体" w:cs="Times New Roman" w:hint="eastAsia"/>
                <w:kern w:val="0"/>
                <w:sz w:val="24"/>
                <w:szCs w:val="24"/>
              </w:rPr>
              <w:t>）学校建立教学质量监控体系的领导机构、管理机构、工作机构，构建学校、学院、系（专业负责人、教学团队</w:t>
            </w: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课程团队）三级监控体系，拥有一支理论与实践并重、专兼结合、业务水平高、分工合作的教学质量管理队伍，形成职责明确、全员参与、分工协作、持续改善的质量保障组织程序系统。</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2</w:t>
            </w:r>
            <w:r w:rsidRPr="00800ED1">
              <w:rPr>
                <w:rFonts w:ascii="Times New Roman" w:eastAsia="宋体" w:hAnsi="宋体" w:cs="Times New Roman" w:hint="eastAsia"/>
                <w:kern w:val="0"/>
                <w:sz w:val="24"/>
                <w:szCs w:val="24"/>
              </w:rPr>
              <w:t>）专业建立课堂教学规范、实践教学规范、毕业论文（设计）规范等教学过程关键环节的质量标准和规范。</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3</w:t>
            </w:r>
            <w:r w:rsidRPr="00800ED1">
              <w:rPr>
                <w:rFonts w:ascii="Times New Roman" w:eastAsia="宋体" w:hAnsi="宋体" w:cs="Times New Roman" w:hint="eastAsia"/>
                <w:kern w:val="0"/>
                <w:sz w:val="24"/>
                <w:szCs w:val="24"/>
              </w:rPr>
              <w:t>）专业建立完善的教学环节和质量监控体系，包括实施教学检查、多位一体听课制度、教学督导、教学信息员制度、评学评教、教学状态数据采集与监控工作等。</w:t>
            </w:r>
          </w:p>
          <w:p w:rsidR="00D33888" w:rsidRPr="00800ED1" w:rsidRDefault="005C3658">
            <w:pPr>
              <w:autoSpaceDE w:val="0"/>
              <w:autoSpaceDN w:val="0"/>
              <w:ind w:firstLineChars="200" w:firstLine="480"/>
              <w:jc w:val="left"/>
              <w:rPr>
                <w:rFonts w:ascii="Times New Roman" w:eastAsia="宋体" w:hAnsi="宋体" w:cs="Times New Roman"/>
                <w:kern w:val="0"/>
                <w:sz w:val="24"/>
                <w:szCs w:val="24"/>
              </w:rPr>
            </w:pPr>
            <w:r w:rsidRPr="00800ED1">
              <w:rPr>
                <w:rFonts w:ascii="Times New Roman" w:eastAsia="宋体" w:hAnsi="宋体" w:cs="Times New Roman" w:hint="eastAsia"/>
                <w:kern w:val="0"/>
                <w:sz w:val="24"/>
                <w:szCs w:val="24"/>
              </w:rPr>
              <w:t>（</w:t>
            </w:r>
            <w:r w:rsidRPr="00800ED1">
              <w:rPr>
                <w:rFonts w:ascii="Times New Roman" w:eastAsia="宋体" w:hAnsi="宋体" w:cs="Times New Roman" w:hint="eastAsia"/>
                <w:kern w:val="0"/>
                <w:sz w:val="24"/>
                <w:szCs w:val="24"/>
              </w:rPr>
              <w:t>4</w:t>
            </w:r>
            <w:r w:rsidRPr="00800ED1">
              <w:rPr>
                <w:rFonts w:ascii="Times New Roman" w:eastAsia="宋体" w:hAnsi="宋体" w:cs="Times New Roman" w:hint="eastAsia"/>
                <w:kern w:val="0"/>
                <w:sz w:val="24"/>
                <w:szCs w:val="24"/>
              </w:rPr>
              <w:t>）专业强化内涵发展意识，实施常态化教学质量评估，在评教、评学、评管等评估活动的基础上，完善反馈机制、奖惩机制，适时开展课程评估、专业评估、第三方认证、专业认证等工作，将评估结果作为专业招生计划、专业建设及动态调整的重要依据。建立持续改进机制，针对教学质量存在的问题和薄弱环节，采取有效的纠正与预防措施，持续改进，不断提升教学质量。</w:t>
            </w:r>
          </w:p>
          <w:p w:rsidR="00D33888" w:rsidRPr="00800ED1" w:rsidRDefault="00D33888">
            <w:pPr>
              <w:autoSpaceDE w:val="0"/>
              <w:autoSpaceDN w:val="0"/>
              <w:jc w:val="left"/>
              <w:rPr>
                <w:rFonts w:ascii="Times New Roman" w:eastAsia="宋体" w:hAnsi="宋体" w:cs="Times New Roman"/>
                <w:kern w:val="0"/>
                <w:sz w:val="24"/>
                <w:szCs w:val="24"/>
              </w:rPr>
            </w:pPr>
          </w:p>
        </w:tc>
      </w:tr>
    </w:tbl>
    <w:p w:rsidR="00D33888" w:rsidRPr="00800ED1" w:rsidRDefault="005C3658">
      <w:pPr>
        <w:autoSpaceDE w:val="0"/>
        <w:autoSpaceDN w:val="0"/>
        <w:spacing w:after="54" w:line="511" w:lineRule="exact"/>
        <w:ind w:right="1167"/>
        <w:jc w:val="center"/>
        <w:rPr>
          <w:rFonts w:ascii="Microsoft JhengHei" w:eastAsia="宋体" w:hAnsi="宋体" w:cs="宋体"/>
          <w:b/>
          <w:bCs/>
          <w:kern w:val="0"/>
          <w:sz w:val="30"/>
          <w:szCs w:val="30"/>
        </w:rPr>
      </w:pPr>
      <w:r w:rsidRPr="00800ED1">
        <w:rPr>
          <w:rFonts w:ascii="Microsoft JhengHei" w:eastAsia="Microsoft JhengHei" w:hAnsi="Microsoft JhengHei" w:cs="宋体" w:hint="eastAsia"/>
          <w:b/>
          <w:bCs/>
          <w:kern w:val="0"/>
          <w:sz w:val="30"/>
          <w:szCs w:val="30"/>
        </w:rPr>
        <w:lastRenderedPageBreak/>
        <w:t>主要教学实验设备情况表</w:t>
      </w:r>
    </w:p>
    <w:p w:rsidR="00D33888" w:rsidRPr="00800ED1" w:rsidRDefault="00D33888">
      <w:pPr>
        <w:autoSpaceDE w:val="0"/>
        <w:autoSpaceDN w:val="0"/>
        <w:spacing w:before="3"/>
        <w:jc w:val="left"/>
        <w:rPr>
          <w:rFonts w:ascii="宋体" w:eastAsia="宋体" w:hAnsi="宋体" w:cs="宋体"/>
          <w:kern w:val="0"/>
          <w:szCs w:val="21"/>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7"/>
        <w:gridCol w:w="1592"/>
        <w:gridCol w:w="1913"/>
        <w:gridCol w:w="1916"/>
        <w:gridCol w:w="1916"/>
      </w:tblGrid>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宋体"/>
                <w:kern w:val="0"/>
                <w:sz w:val="24"/>
                <w:szCs w:val="24"/>
              </w:rPr>
            </w:pPr>
            <w:r w:rsidRPr="00800ED1">
              <w:rPr>
                <w:rFonts w:ascii="宋体" w:eastAsia="宋体" w:hAnsi="宋体" w:cs="宋体" w:hint="eastAsia"/>
                <w:kern w:val="0"/>
                <w:sz w:val="24"/>
                <w:szCs w:val="24"/>
              </w:rPr>
              <w:t>教学实验设备名称</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宋体"/>
                <w:kern w:val="0"/>
                <w:sz w:val="24"/>
                <w:szCs w:val="24"/>
              </w:rPr>
            </w:pPr>
            <w:r w:rsidRPr="00800ED1">
              <w:rPr>
                <w:rFonts w:ascii="宋体" w:eastAsia="宋体" w:hAnsi="宋体" w:cs="宋体" w:hint="eastAsia"/>
                <w:kern w:val="0"/>
                <w:sz w:val="24"/>
                <w:szCs w:val="24"/>
              </w:rPr>
              <w:t>型号规格</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ind w:right="688"/>
              <w:jc w:val="left"/>
              <w:rPr>
                <w:rFonts w:ascii="宋体" w:eastAsia="宋体" w:hAnsi="宋体" w:cs="宋体"/>
                <w:kern w:val="0"/>
                <w:sz w:val="24"/>
                <w:szCs w:val="24"/>
              </w:rPr>
            </w:pPr>
            <w:r w:rsidRPr="00800ED1">
              <w:rPr>
                <w:rFonts w:ascii="宋体" w:eastAsia="宋体" w:hAnsi="宋体" w:cs="宋体" w:hint="eastAsia"/>
                <w:kern w:val="0"/>
                <w:sz w:val="24"/>
                <w:szCs w:val="24"/>
              </w:rPr>
              <w:t>数量</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宋体"/>
                <w:kern w:val="0"/>
                <w:sz w:val="24"/>
                <w:szCs w:val="24"/>
              </w:rPr>
            </w:pPr>
            <w:r w:rsidRPr="00800ED1">
              <w:rPr>
                <w:rFonts w:ascii="宋体" w:eastAsia="宋体" w:hAnsi="宋体" w:cs="宋体" w:hint="eastAsia"/>
                <w:kern w:val="0"/>
                <w:sz w:val="24"/>
                <w:szCs w:val="24"/>
              </w:rPr>
              <w:t>购入时间</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spacing w:before="79"/>
              <w:jc w:val="left"/>
              <w:rPr>
                <w:rFonts w:ascii="宋体" w:eastAsia="宋体" w:hAnsi="宋体" w:cs="宋体"/>
                <w:kern w:val="0"/>
                <w:sz w:val="24"/>
                <w:szCs w:val="24"/>
              </w:rPr>
            </w:pPr>
            <w:r w:rsidRPr="00800ED1">
              <w:rPr>
                <w:rFonts w:ascii="宋体" w:eastAsia="宋体" w:hAnsi="宋体" w:cs="宋体" w:hint="eastAsia"/>
                <w:kern w:val="0"/>
                <w:sz w:val="24"/>
                <w:szCs w:val="24"/>
              </w:rPr>
              <w:t>设备价值（元）</w:t>
            </w:r>
          </w:p>
        </w:tc>
      </w:tr>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DELL工作站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Precision3630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201908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156000</w:t>
            </w:r>
          </w:p>
        </w:tc>
      </w:tr>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移动工作站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MWS3530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201908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19000</w:t>
            </w:r>
          </w:p>
        </w:tc>
      </w:tr>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手持三维扫描仪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先临Pro+</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201908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70000</w:t>
            </w:r>
          </w:p>
        </w:tc>
      </w:tr>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手持三维扫描彩色模块</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先临Pro+</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201908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7500</w:t>
            </w:r>
          </w:p>
        </w:tc>
      </w:tr>
      <w:tr w:rsidR="00D33888" w:rsidRPr="00800ED1">
        <w:trPr>
          <w:trHeight w:val="467"/>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3D打印机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COOMAKER K5</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201908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2"/>
                <w:szCs w:val="20"/>
              </w:rPr>
              <w:t>9800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交换机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JHJJ0096</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3</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imes New Roman" w:eastAsia="宋体" w:hAnsi="宋体" w:cs="宋体"/>
                <w:kern w:val="0"/>
                <w:sz w:val="24"/>
                <w:szCs w:val="24"/>
              </w:rPr>
            </w:pPr>
            <w:r w:rsidRPr="00800ED1">
              <w:rPr>
                <w:rFonts w:ascii="宋体" w:eastAsia="宋体" w:hAnsi="宋体" w:cs="宋体" w:hint="eastAsia"/>
                <w:kern w:val="0"/>
                <w:sz w:val="20"/>
                <w:szCs w:val="20"/>
              </w:rPr>
              <w:t>1398</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惠普工作站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HPGZX050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396000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惠普工作站（Z4）</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HPGZX049</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15100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功放惠威一拖四</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GFJX0095</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3100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投影仪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TYSJX066</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4800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极米便携式投影仪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TYSJX067</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3344</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弧形拼接屏投影仪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TYSJX068</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189600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lastRenderedPageBreak/>
              <w:t>运动相机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Gopro HERO 7 Blac</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201811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3678</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RED摄像机及镜头和配件</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 xml:space="preserve">RED </w:t>
            </w:r>
            <w:bookmarkStart w:id="0" w:name="_GoBack"/>
            <w:bookmarkEnd w:id="0"/>
            <w:r w:rsidRPr="00800ED1">
              <w:rPr>
                <w:rFonts w:ascii="宋体" w:eastAsia="宋体" w:hAnsi="宋体" w:cs="宋体" w:hint="eastAsia"/>
                <w:kern w:val="0"/>
                <w:sz w:val="20"/>
                <w:szCs w:val="20"/>
              </w:rPr>
              <w:t xml:space="preserve"> RAVEN</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170325</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电子稳定器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云鹤2套装</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约7000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Sony摄像机及镜头</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Fs5</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约55000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照相机尼康D7000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ZXJRW12</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10</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DELL工作站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T7910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123200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苹果工作站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APPLE MAC</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38000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文件服务器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华硕</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12500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打印一体机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京瓷FS-1120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1850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液晶电视机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飞利浦65寸</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7500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液晶电视机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AOC 55寸</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4100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调音台</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雅马哈MG166CX</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9000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播音提词器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大娱号双屏</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轨道</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青牛</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约8000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稳定器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翼豹3</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约9000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佳能单反相机及镜头</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Cannon 5d2</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约35000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微机工作站MD094CH/A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GZZRW101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88560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应用软件Adobe CS6 大师版</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1300247S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23</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299000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应用软件adobe design &amp; web</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1300089S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106960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微机工作站Apple  MD094CH1A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GZZRW086</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160500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专业功放BGB</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1300186S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24000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课件制作加密狗</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1300169S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18000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数字化讲台</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1300129S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教学投影仪明基MS502</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1300067S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6700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广角课件摄像头MST-V720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1300150S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Sony摄像机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Ex-280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2013</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约70000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照相机佳能EOS</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ZXJRW029</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200811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61910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网络交换机S2126G</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0800088S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200811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5300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lastRenderedPageBreak/>
              <w:t>微机工作站Apple MA710CH/A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GZZRW047</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340000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微机工作站Apple Mac Pro</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0700295S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237300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冲卷机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0700544S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DVCAM摄录一体机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SLJRW001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162155</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摄像机三脚架</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SJJRW001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3540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彩色扩印机富士F5-250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0700540S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照相机勃朗尼卡SQ-B</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ZXJRW025</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32820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照相机仙娜Sinar</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ZXJRW024</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12620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照相机罗敦斯德150/5.6</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ZXJRW023</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9100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照相机松下LX-2</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ZXJRW022</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4700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照相机尼康D80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ZXJRW010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54440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照相机海鸥DF300G</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ZXJRW005</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1080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照相机海鸥DF300A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ZXJRW006</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1350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照相机海鸥DF300A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ZXJRW008</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1280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照相机海鸥DF300A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ZXJRW009</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1100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照相机尼康F75</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ZXJRW004</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1980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照相机尼康F65</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ZXJRW003</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1880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照相机尼康F55QD</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ZXJRW002</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1580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照相机海鸥DF300F</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ZXJRW007</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1200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高级监听耳机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0700372S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10</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14060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录音监听音箱</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JTYRW001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11880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专业双卡录音机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LYJRW001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8730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耳机分配器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EJRW001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DVD播放机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BFJX0001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5820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录音制作调音台</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TYTRW001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31525</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音频录音制作工作站</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GZZRW001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200706</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67900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绘图模型</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0700500S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图形工作站HP XW4400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GZZRW006</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41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766700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lastRenderedPageBreak/>
              <w:t>录放机SONY  DSR-11</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LFJRW001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144000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网络交换机S2126G</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JHJRW001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27000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彩色打印机HP 5550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DYJRW001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31000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数码打样机EpsonPro7800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DYJRW003</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61000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扫描仪HP</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SMYRW001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8300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音响系统</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0700270S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7900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图形工作站HP XW4400HP 方正飞腾4.1专业版/方正书版Founder11.0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0700306S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23300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收视率调查分析系统</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XTRW003</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62800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电话调查分析系统</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XTRW004</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141600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皮肤电测试仪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CSYRW002</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2320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速视测试仪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CSYRW001</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3280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服务器IBM X3550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0700273S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850000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微机工作站Apple MA589/CH/A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0700296S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20600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微机工作站Apple MA589/CH/A</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0700297S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宋体" w:eastAsia="宋体" w:hAnsi="宋体" w:cs="宋体"/>
                <w:kern w:val="0"/>
                <w:sz w:val="20"/>
                <w:szCs w:val="20"/>
              </w:rPr>
            </w:pPr>
            <w:r w:rsidRPr="00800ED1">
              <w:rPr>
                <w:rFonts w:ascii="宋体" w:eastAsia="宋体" w:hAnsi="宋体" w:cs="宋体" w:hint="eastAsia"/>
                <w:kern w:val="0"/>
                <w:sz w:val="20"/>
                <w:szCs w:val="20"/>
              </w:rPr>
              <w:t>20600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不间断电源</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0700271S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20000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Sony摄像机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x-280</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200705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约35000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明基投影仪</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1300067S</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201909</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autoSpaceDE w:val="0"/>
              <w:autoSpaceDN w:val="0"/>
              <w:jc w:val="left"/>
              <w:rPr>
                <w:rFonts w:asciiTheme="minorEastAsia" w:eastAsia="Times New Roman" w:hAnsiTheme="minorEastAsia" w:cs="宋体"/>
                <w:kern w:val="0"/>
                <w:sz w:val="20"/>
                <w:szCs w:val="20"/>
              </w:rPr>
            </w:pPr>
            <w:r w:rsidRPr="00800ED1">
              <w:rPr>
                <w:rFonts w:asciiTheme="minorEastAsia" w:eastAsia="Times New Roman" w:hAnsiTheme="minorEastAsia" w:cs="宋体" w:hint="eastAsia"/>
                <w:kern w:val="0"/>
                <w:sz w:val="20"/>
                <w:szCs w:val="20"/>
              </w:rPr>
              <w:t>3350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语音设备系统</w:t>
            </w:r>
            <w:r w:rsidRPr="00800ED1">
              <w:rPr>
                <w:rFonts w:asciiTheme="minorEastAsia" w:eastAsiaTheme="minorEastAsia" w:hAnsiTheme="minorEastAsia"/>
                <w:sz w:val="20"/>
                <w:szCs w:val="20"/>
              </w:rPr>
              <w:t>SANAKO Lab 100</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SANAKO</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2007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sz w:val="20"/>
                <w:szCs w:val="20"/>
              </w:rPr>
              <w:t>388000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扩音机</w:t>
            </w:r>
          </w:p>
        </w:tc>
        <w:tc>
          <w:tcPr>
            <w:tcW w:w="1592" w:type="dxa"/>
            <w:tcBorders>
              <w:top w:val="single" w:sz="4" w:space="0" w:color="000000"/>
              <w:left w:val="nil"/>
              <w:bottom w:val="single" w:sz="4" w:space="0" w:color="000000"/>
              <w:right w:val="single" w:sz="4" w:space="0" w:color="000000"/>
            </w:tcBorders>
          </w:tcPr>
          <w:p w:rsidR="00D33888" w:rsidRPr="00800ED1" w:rsidRDefault="009234F0">
            <w:pPr>
              <w:pStyle w:val="TableParagraph"/>
              <w:rPr>
                <w:rFonts w:asciiTheme="minorEastAsia" w:eastAsiaTheme="minorEastAsia" w:hAnsiTheme="minorEastAsia"/>
                <w:sz w:val="20"/>
                <w:szCs w:val="20"/>
              </w:rPr>
            </w:pPr>
            <w:r>
              <w:rPr>
                <w:rFonts w:asciiTheme="minorEastAsia" w:eastAsiaTheme="minorEastAsia" w:hAnsiTheme="minorEastAsia" w:hint="eastAsia"/>
                <w:sz w:val="20"/>
                <w:szCs w:val="20"/>
              </w:rPr>
              <w:t>金正</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2007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1800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视频图象展示台</w:t>
            </w:r>
          </w:p>
        </w:tc>
        <w:tc>
          <w:tcPr>
            <w:tcW w:w="1592" w:type="dxa"/>
            <w:tcBorders>
              <w:top w:val="single" w:sz="4" w:space="0" w:color="000000"/>
              <w:left w:val="nil"/>
              <w:bottom w:val="single" w:sz="4" w:space="0" w:color="000000"/>
              <w:right w:val="single" w:sz="4" w:space="0" w:color="000000"/>
            </w:tcBorders>
          </w:tcPr>
          <w:p w:rsidR="00D33888" w:rsidRPr="00800ED1" w:rsidRDefault="009234F0">
            <w:pPr>
              <w:pStyle w:val="TableParagraph"/>
              <w:rPr>
                <w:rFonts w:asciiTheme="minorEastAsia" w:eastAsiaTheme="minorEastAsia" w:hAnsiTheme="minorEastAsia"/>
                <w:sz w:val="20"/>
                <w:szCs w:val="20"/>
              </w:rPr>
            </w:pPr>
            <w:r>
              <w:rPr>
                <w:rFonts w:asciiTheme="minorEastAsia" w:eastAsiaTheme="minorEastAsia" w:hAnsiTheme="minorEastAsia"/>
                <w:sz w:val="20"/>
                <w:szCs w:val="20"/>
              </w:rPr>
              <w:t>鸿合</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2007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2600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计算机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惠普</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2014</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3950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液晶显示器</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NEC</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58</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2007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1800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语音设备系统</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天宝</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1</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2014</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5970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台式计算机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华硕</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55</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2017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4580</w:t>
            </w:r>
          </w:p>
        </w:tc>
      </w:tr>
      <w:tr w:rsidR="00D33888" w:rsidRPr="00800ED1">
        <w:trPr>
          <w:trHeight w:val="470"/>
        </w:trPr>
        <w:tc>
          <w:tcPr>
            <w:tcW w:w="2237" w:type="dxa"/>
            <w:tcBorders>
              <w:top w:val="single" w:sz="4" w:space="0" w:color="000000"/>
              <w:left w:val="single" w:sz="4" w:space="0" w:color="000000"/>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交换机</w:t>
            </w:r>
          </w:p>
        </w:tc>
        <w:tc>
          <w:tcPr>
            <w:tcW w:w="1592"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华三</w:t>
            </w:r>
          </w:p>
        </w:tc>
        <w:tc>
          <w:tcPr>
            <w:tcW w:w="1913"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3</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2017</w:t>
            </w:r>
          </w:p>
        </w:tc>
        <w:tc>
          <w:tcPr>
            <w:tcW w:w="1916" w:type="dxa"/>
            <w:tcBorders>
              <w:top w:val="single" w:sz="4" w:space="0" w:color="000000"/>
              <w:left w:val="nil"/>
              <w:bottom w:val="single" w:sz="4" w:space="0" w:color="000000"/>
              <w:right w:val="single" w:sz="4" w:space="0" w:color="000000"/>
            </w:tcBorders>
          </w:tcPr>
          <w:p w:rsidR="00D33888" w:rsidRPr="00800ED1" w:rsidRDefault="005C3658">
            <w:pPr>
              <w:pStyle w:val="TableParagraph"/>
              <w:rPr>
                <w:rFonts w:asciiTheme="minorEastAsia" w:eastAsiaTheme="minorEastAsia" w:hAnsiTheme="minorEastAsia"/>
                <w:sz w:val="20"/>
                <w:szCs w:val="20"/>
              </w:rPr>
            </w:pPr>
            <w:r w:rsidRPr="00800ED1">
              <w:rPr>
                <w:rFonts w:asciiTheme="minorEastAsia" w:eastAsiaTheme="minorEastAsia" w:hAnsiTheme="minorEastAsia" w:hint="eastAsia"/>
                <w:sz w:val="20"/>
                <w:szCs w:val="20"/>
              </w:rPr>
              <w:t xml:space="preserve">1665  </w:t>
            </w:r>
          </w:p>
        </w:tc>
      </w:tr>
    </w:tbl>
    <w:p w:rsidR="00D33888" w:rsidRPr="00800ED1" w:rsidRDefault="00D33888">
      <w:pPr>
        <w:autoSpaceDE w:val="0"/>
        <w:autoSpaceDN w:val="0"/>
        <w:jc w:val="left"/>
        <w:rPr>
          <w:rFonts w:ascii="Times New Roman" w:eastAsia="宋体" w:hAnsi="宋体" w:cs="宋体"/>
          <w:kern w:val="0"/>
          <w:sz w:val="24"/>
          <w:szCs w:val="24"/>
        </w:rPr>
      </w:pPr>
    </w:p>
    <w:p w:rsidR="00D33888" w:rsidRPr="00800ED1" w:rsidRDefault="00D33888">
      <w:pPr>
        <w:widowControl/>
        <w:jc w:val="left"/>
        <w:rPr>
          <w:rFonts w:ascii="黑体" w:eastAsia="黑体" w:hAnsi="黑体" w:cs="宋体"/>
          <w:kern w:val="0"/>
          <w:sz w:val="36"/>
          <w:szCs w:val="36"/>
        </w:rPr>
      </w:pPr>
    </w:p>
    <w:p w:rsidR="00D33888" w:rsidRPr="00800ED1" w:rsidRDefault="00D33888">
      <w:pPr>
        <w:widowControl/>
        <w:jc w:val="left"/>
        <w:rPr>
          <w:rFonts w:ascii="黑体" w:eastAsia="黑体" w:hAnsi="黑体" w:cs="宋体"/>
          <w:kern w:val="0"/>
          <w:sz w:val="36"/>
          <w:szCs w:val="36"/>
        </w:rPr>
      </w:pPr>
    </w:p>
    <w:p w:rsidR="00D33888" w:rsidRPr="00800ED1" w:rsidRDefault="00D33888">
      <w:pPr>
        <w:widowControl/>
        <w:jc w:val="left"/>
        <w:rPr>
          <w:rFonts w:ascii="黑体" w:eastAsia="黑体" w:hAnsi="黑体" w:cs="宋体"/>
          <w:kern w:val="0"/>
          <w:sz w:val="36"/>
          <w:szCs w:val="36"/>
        </w:rPr>
        <w:sectPr w:rsidR="00D33888" w:rsidRPr="00800ED1">
          <w:pgSz w:w="11910" w:h="16840"/>
          <w:pgMar w:top="1760" w:right="660" w:bottom="280" w:left="1200" w:header="720" w:footer="720" w:gutter="0"/>
          <w:cols w:space="720"/>
        </w:sectPr>
      </w:pPr>
    </w:p>
    <w:tbl>
      <w:tblPr>
        <w:tblStyle w:val="ae"/>
        <w:tblW w:w="0" w:type="auto"/>
        <w:tblLook w:val="04A0"/>
      </w:tblPr>
      <w:tblGrid>
        <w:gridCol w:w="10266"/>
      </w:tblGrid>
      <w:tr w:rsidR="00D33888" w:rsidRPr="00800ED1">
        <w:tc>
          <w:tcPr>
            <w:tcW w:w="10266" w:type="dxa"/>
          </w:tcPr>
          <w:p w:rsidR="00D33888" w:rsidRPr="00800ED1" w:rsidRDefault="00DC6D57" w:rsidP="0078613B">
            <w:pPr>
              <w:autoSpaceDE w:val="0"/>
              <w:autoSpaceDN w:val="0"/>
              <w:spacing w:line="360" w:lineRule="auto"/>
              <w:ind w:right="469"/>
              <w:jc w:val="left"/>
              <w:rPr>
                <w:rFonts w:ascii="宋体" w:eastAsia="宋体" w:hAnsi="宋体" w:cs="宋体"/>
                <w:kern w:val="0"/>
                <w:sz w:val="24"/>
                <w:szCs w:val="24"/>
              </w:rPr>
            </w:pPr>
            <w:r w:rsidRPr="00DC6D57">
              <w:rPr>
                <w:rFonts w:ascii="黑体" w:eastAsia="黑体" w:hAnsi="黑体" w:cs="宋体"/>
                <w:kern w:val="0"/>
                <w:sz w:val="36"/>
                <w:szCs w:val="36"/>
              </w:rPr>
              <w:lastRenderedPageBreak/>
              <w:pict>
                <v:shape id="文本框 12" o:spid="_x0000_s1029" type="#_x0000_t202" style="position:absolute;margin-left:140.1pt;margin-top:-38.25pt;width:236pt;height:20pt;z-index:-251656704;mso-position-horizontal-relative:page;mso-position-vertical-relative:page" o:gfxdata="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xrswV2QAAAAsBAAAPAAAAAAAA&#10;AAEAIAAAACIAAABkcnMvZG93bnJldi54bWxQSwECFAAUAAAACACHTuJAmRhqxp8BAAAlAwAADgAA&#10;AAAAAAABACAAAAAoAQAAZHJzL2Uyb0RvYy54bWxQSwUGAAAAAAYABgBZAQAAOQUAAAAA&#10;" filled="f" stroked="f">
                  <v:textbox inset="0,0,0,0">
                    <w:txbxContent>
                      <w:p w:rsidR="00397AE6" w:rsidRDefault="00397AE6">
                        <w:pPr>
                          <w:pStyle w:val="a5"/>
                          <w:spacing w:line="400" w:lineRule="exact"/>
                          <w:ind w:left="20"/>
                        </w:pPr>
                        <w:r>
                          <w:t>7.申请增设专业的理由和基础</w:t>
                        </w:r>
                      </w:p>
                    </w:txbxContent>
                  </v:textbox>
                  <w10:wrap anchorx="page" anchory="page"/>
                </v:shape>
              </w:pict>
            </w:r>
            <w:r w:rsidR="005C3658" w:rsidRPr="00800ED1">
              <w:rPr>
                <w:rFonts w:ascii="宋体" w:eastAsia="宋体" w:hAnsi="宋体" w:cs="宋体" w:hint="eastAsia"/>
                <w:kern w:val="0"/>
                <w:sz w:val="24"/>
                <w:szCs w:val="24"/>
              </w:rPr>
              <w:t>（</w:t>
            </w:r>
            <w:r w:rsidR="005C3658" w:rsidRPr="00800ED1">
              <w:rPr>
                <w:rFonts w:ascii="宋体" w:eastAsia="宋体" w:hAnsi="宋体" w:cs="宋体" w:hint="eastAsia"/>
                <w:spacing w:val="-1"/>
                <w:kern w:val="0"/>
                <w:sz w:val="24"/>
                <w:szCs w:val="24"/>
              </w:rPr>
              <w:t>应包括申请增设专业的主要理由、支撑该专业发展的学科基础、学校专业发展规划等方</w:t>
            </w:r>
            <w:r w:rsidR="005C3658" w:rsidRPr="00800ED1">
              <w:rPr>
                <w:rFonts w:ascii="宋体" w:eastAsia="宋体" w:hAnsi="宋体" w:cs="宋体" w:hint="eastAsia"/>
                <w:kern w:val="0"/>
                <w:sz w:val="24"/>
                <w:szCs w:val="24"/>
              </w:rPr>
              <w:t>面的内容</w:t>
            </w:r>
            <w:r w:rsidR="005C3658" w:rsidRPr="00800ED1">
              <w:rPr>
                <w:rFonts w:ascii="宋体" w:eastAsia="宋体" w:hAnsi="宋体" w:cs="宋体" w:hint="eastAsia"/>
                <w:spacing w:val="-120"/>
                <w:kern w:val="0"/>
                <w:sz w:val="24"/>
                <w:szCs w:val="24"/>
              </w:rPr>
              <w:t>）</w:t>
            </w:r>
            <w:r w:rsidR="005C3658" w:rsidRPr="00800ED1">
              <w:rPr>
                <w:rFonts w:ascii="宋体" w:eastAsia="宋体" w:hAnsi="宋体" w:cs="宋体" w:hint="eastAsia"/>
                <w:kern w:val="0"/>
                <w:sz w:val="24"/>
                <w:szCs w:val="24"/>
              </w:rPr>
              <w:t>（如需要可加页）</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为了适应地方产业发展，满足蓬勃发展的移动互联网产业、文化创意产业链以及地方品牌战略的需求，对照教育部关于新文科建设和人才培养发展计划，结合我校省级示范文化创意产业专业群建设需要，在广泛调查的基础上，根据我校学科、专业建设生态，决定整合汉语言文学、广告学、新闻学、网络工程、市场营销等专业的办学资源和师资，增设网络与新媒体本科专业，更好地为泉州及海西经济区的经济建设和社会发展服务。经过认真研究，认为在我校增设网络与新媒体专业不仅必要而且可行。</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一、符合学校办学定位与发展规划</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作为应用型地方本科高校，仰恩大学面向海西，立足泉州，以服务地方，不断满足地方经济和产业转型升级需要为办学目的，致力于为福建海西地区培养创新型应用人才。当前，移动互联网产业快速发展催生了网络与新媒体行业的发展，泉州以及闽南地区地处沿海，经济及对外交流活跃，地方民营经济、文化创意产业发展迅速，也带动了网络与新媒体行业的发展。增设网络与新媒体专业是仰恩大学学科、专业建设战略发展的需要，符合教育部新文科建设和人才培养的要求，结合了海西地区经济社会发展与产业转型升级的实际，与学校的办学定位、服务面向定位、人才培养目标定位契合，得到学校的重视与支持。</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二、符合我校文化创意产业专业群跨学科、交叉融合发展需要</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我校拥有一个省级示范性应用型专业群——文化创意产业专业群，专业群服务区域品牌建设，培养全媒化复合型文化创意人才。专业群固定组群专业为汉语言文学、广告学、新闻学三个专业，其中汉语言文学专业为基础、广告学专业为核心、新闻学专业为支撑。媒体融合背景下的创意产业发展出现了新的态势，迭代更新的网络新媒体对从内容到渠道、从概念孵化到研发运营，对文化创意产业链都有极大的影响。新文科、新技术、新媒体的背景下，重基础、轻技术的传统新闻学专业作为文化创意产业链人才培养的支撑专业略显薄弱。增设网络与新媒体专业后，网络与新媒体和新闻学将作为专业群的两翼，新增的网络与新媒体专业将填补专业群在产业链中网络新媒体领域创意传媒人才培养的空缺，与其他专业一起，能更好地实现人才的复合型、特色化、差异化培养。</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适应社会的需求而设立的网络与新媒体专业，在媒介融合的时代背景下，学科交叉、文理交融是网络与新媒体专业发展趋势。综合性和交叉性为其主要特色，是“文”和“理”的结合、艺术与技术的结合、网络技术与数字媒体的结合。只有在不同学科间借鉴、融合的过程中才能逐步形成网络与新媒体专业的课程体系与课程设置特色。增设的网络与新媒体专业侧重培养具备全媒体意识，熟悉现代信息传播技术，掌握网络与新媒体信息传播的理论知识与实践技能，能在网络新媒体领域从事编辑制作、数据分析、运营策划等相关工作，专业将通过新媒体内容编辑与制作、新媒体产品策划与设计、互联网数据分析与应用三个选修方向，实现与计算机、数字媒体、产品设计、市场营销、统计学等专业的跨专业对接。真正落实模块化课程选修，扩大学生学习自主权、选择权，完善“通识教育+专业教育+跨学科教育”模式，推动“通”“专”融合、“通”“跨”融合。</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lastRenderedPageBreak/>
              <w:t>三、网络与新媒体专业的人才需求</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中国互联网络信息中心最新报告显示，截至</w:t>
            </w:r>
            <w:r w:rsidRPr="00800ED1">
              <w:rPr>
                <w:rFonts w:ascii="宋体" w:eastAsia="宋体" w:hAnsi="宋体" w:cs="宋体"/>
                <w:kern w:val="0"/>
                <w:sz w:val="22"/>
                <w:szCs w:val="20"/>
              </w:rPr>
              <w:t>2019</w:t>
            </w:r>
            <w:r w:rsidRPr="00800ED1">
              <w:rPr>
                <w:rFonts w:ascii="宋体" w:eastAsia="宋体" w:hAnsi="宋体" w:cs="宋体" w:hint="eastAsia"/>
                <w:kern w:val="0"/>
                <w:sz w:val="22"/>
                <w:szCs w:val="20"/>
              </w:rPr>
              <w:t>年6月，我国网民规模达8 . 54亿，其中手机网民规模达8. 47亿，网民使用手机上网的比例达99.1%。“提速降费”推动移动互联网流量大幅增长，网络尤其是移动互联网逐渐成为采集、传播和消费信息的主要渠道，它正在改变着人们的工作方式、生活方式和思维方式。与此同时, 传统媒体日益受到冷落，据复旦大学李良荣教授所带领的团队调查研究显示，全国现在每天看报纸的只有1000万人，每天看电视的只有7000万人，在国家政策和市场的驱动之下，传统媒体正在加快媒体融合的步伐，县级融媒体中心建设已上升为国家战略，向移动端转移和移动优先，已经成为传统媒体发展的重要战略，网络与新媒体已成为大众传播的发展方向。</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建构政府形象、扩大品牌知名度、拓展媒介业务范围都迫切需要大批具有网络与新媒体的内容策划、信息采编、技术制作、产业管理等专业技能的人才，目前我国网络与新媒体行业的巨大人才缺口与网信事业发展的时代大潮之间的矛盾日益突出。</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自教育部2 0 1 2 年把网络与新媒体作为特设专业列入本科目录后, 全国各级各类院校中至今有279所高校开办网络与新媒体专业。就福建省而言，目前也仅有福州大学至诚学院、宁德师范学院、厦门理工学院、闽江学院、厦门华夏学院、福建工程学院和福州理工学院等7所本科高校布点，在泉州本科高校中，还没有一所高校开设网络与新媒体专业。总体而言, 网络与新媒体专业培养规模和规格远远不能适应新媒体发展和地方社会人才需求，对于福建尤其是海西泉州来说，增加专业布点，扩大办学规模，才能更好地与社会对接，才能更好地满足地方社会对网络与新媒体人才的需求。</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另据我校人文学院就业数据和就业跟踪调查显示，近几年来，该院近 75%的新闻学专业毕业生首次就业时选择的均是进入政府机构、企事业单位以及网络科技公司从事与网络与新媒体相关的工作，增设网络与新媒体专业契合就业实际需求。</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四、专业筹建</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（一）有扎实的学科专业基础</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我校于2005年、2006年、2008相继开办了广告学、新闻学和广播电视学等专业。经过10多年的发展，在新闻传播学科领域已经积累了比较丰富的人才培养经验，并形成了“新媒体传播与营销”、“‘互联网+’创新型影视传播”、“城市文化品牌塑造与传播”三个学科方向。10多年来，我校新闻传播类专业已经为社会输送了4000多名应用型专业人才。</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我校人文学院新闻学专业在2013年调整新闻学专业人才培养方案时，就将新媒体传播人才的培养作为重要的培养方向，开设了《新媒体导论》《平面编辑技术》《网页编辑技术》《电脑图文设计》《网络新闻》《新媒体节目策划》《网站运营与管理》《网络营销》等8门专业课程，是省内新闻学专业中较早将新媒体传播列为培养方向的高校之一，之后又在新闻学专业中相继开设了《新媒体编辑技术》《新媒体文案创作》《微电影创作》《新媒体运营》等专业课程，已经积累了比较丰富的网络与新媒体传播人才的培养经验，取得了一定的网络与新媒体传播人才的培养成果。可以说，学科基础积累较扎实。</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lastRenderedPageBreak/>
              <w:t>（二）有合格的专业师资队伍</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支撑网络与新媒体专业的必要知识板块有：新闻传播、网络技术、数据库及信息发布、图形图像处理、视频编辑制作、网页制作等，与网络</w:t>
            </w:r>
            <w:r w:rsidRPr="00800ED1">
              <w:rPr>
                <w:rFonts w:ascii="宋体" w:eastAsia="宋体" w:hAnsi="宋体" w:cs="宋体"/>
                <w:kern w:val="0"/>
                <w:sz w:val="22"/>
                <w:szCs w:val="20"/>
              </w:rPr>
              <w:t>与计算机、数字媒体技术等专业</w:t>
            </w:r>
            <w:r w:rsidRPr="00800ED1">
              <w:rPr>
                <w:rFonts w:ascii="宋体" w:eastAsia="宋体" w:hAnsi="宋体" w:cs="宋体" w:hint="eastAsia"/>
                <w:kern w:val="0"/>
                <w:sz w:val="22"/>
                <w:szCs w:val="20"/>
              </w:rPr>
              <w:t>跨学科</w:t>
            </w:r>
            <w:r w:rsidRPr="00800ED1">
              <w:rPr>
                <w:rFonts w:ascii="宋体" w:eastAsia="宋体" w:hAnsi="宋体" w:cs="宋体"/>
                <w:kern w:val="0"/>
                <w:sz w:val="22"/>
                <w:szCs w:val="20"/>
              </w:rPr>
              <w:t>交叉</w:t>
            </w:r>
            <w:r w:rsidRPr="00800ED1">
              <w:rPr>
                <w:rFonts w:ascii="宋体" w:eastAsia="宋体" w:hAnsi="宋体" w:cs="宋体" w:hint="eastAsia"/>
                <w:kern w:val="0"/>
                <w:sz w:val="22"/>
                <w:szCs w:val="20"/>
              </w:rPr>
              <w:t>性特点</w:t>
            </w:r>
            <w:r w:rsidRPr="00800ED1">
              <w:rPr>
                <w:rFonts w:ascii="宋体" w:eastAsia="宋体" w:hAnsi="宋体" w:cs="宋体"/>
                <w:kern w:val="0"/>
                <w:sz w:val="22"/>
                <w:szCs w:val="20"/>
              </w:rPr>
              <w:t>明显</w:t>
            </w:r>
            <w:r w:rsidRPr="00800ED1">
              <w:rPr>
                <w:rFonts w:ascii="宋体" w:eastAsia="宋体" w:hAnsi="宋体" w:cs="宋体" w:hint="eastAsia"/>
                <w:kern w:val="0"/>
                <w:sz w:val="22"/>
                <w:szCs w:val="20"/>
              </w:rPr>
              <w:t>。我校人文学院现用于网络与新媒体专业教学师资共有19名，专任教师中教授</w:t>
            </w:r>
            <w:r w:rsidRPr="00800ED1">
              <w:rPr>
                <w:rFonts w:ascii="宋体" w:eastAsia="宋体" w:hAnsi="宋体" w:cs="宋体"/>
                <w:kern w:val="0"/>
                <w:sz w:val="22"/>
                <w:szCs w:val="20"/>
              </w:rPr>
              <w:t>2</w:t>
            </w:r>
            <w:r w:rsidRPr="00800ED1">
              <w:rPr>
                <w:rFonts w:ascii="宋体" w:eastAsia="宋体" w:hAnsi="宋体" w:cs="宋体" w:hint="eastAsia"/>
                <w:kern w:val="0"/>
                <w:sz w:val="22"/>
                <w:szCs w:val="20"/>
              </w:rPr>
              <w:t>人、其他</w:t>
            </w:r>
            <w:r w:rsidRPr="00800ED1">
              <w:rPr>
                <w:rFonts w:ascii="宋体" w:eastAsia="宋体" w:hAnsi="宋体" w:cs="宋体"/>
                <w:kern w:val="0"/>
                <w:sz w:val="22"/>
                <w:szCs w:val="20"/>
              </w:rPr>
              <w:t>高级技术</w:t>
            </w:r>
            <w:r w:rsidRPr="00800ED1">
              <w:rPr>
                <w:rFonts w:ascii="宋体" w:eastAsia="宋体" w:hAnsi="宋体" w:cs="宋体" w:hint="eastAsia"/>
                <w:kern w:val="0"/>
                <w:sz w:val="22"/>
                <w:szCs w:val="20"/>
              </w:rPr>
              <w:t>职称3人，副教授</w:t>
            </w:r>
            <w:r w:rsidRPr="00800ED1">
              <w:rPr>
                <w:rFonts w:ascii="宋体" w:eastAsia="宋体" w:hAnsi="宋体" w:cs="宋体"/>
                <w:kern w:val="0"/>
                <w:sz w:val="22"/>
                <w:szCs w:val="20"/>
              </w:rPr>
              <w:t>9</w:t>
            </w:r>
            <w:r w:rsidRPr="00800ED1">
              <w:rPr>
                <w:rFonts w:ascii="宋体" w:eastAsia="宋体" w:hAnsi="宋体" w:cs="宋体" w:hint="eastAsia"/>
                <w:kern w:val="0"/>
                <w:sz w:val="22"/>
                <w:szCs w:val="20"/>
              </w:rPr>
              <w:t>人；学历构成中博士</w:t>
            </w:r>
            <w:r w:rsidRPr="00800ED1">
              <w:rPr>
                <w:rFonts w:ascii="宋体" w:eastAsia="宋体" w:hAnsi="宋体" w:cs="宋体"/>
                <w:kern w:val="0"/>
                <w:sz w:val="22"/>
                <w:szCs w:val="20"/>
              </w:rPr>
              <w:t>2</w:t>
            </w:r>
            <w:r w:rsidRPr="00800ED1">
              <w:rPr>
                <w:rFonts w:ascii="宋体" w:eastAsia="宋体" w:hAnsi="宋体" w:cs="宋体" w:hint="eastAsia"/>
                <w:kern w:val="0"/>
                <w:sz w:val="22"/>
                <w:szCs w:val="20"/>
              </w:rPr>
              <w:t>人，硕士1</w:t>
            </w:r>
            <w:r w:rsidRPr="00800ED1">
              <w:rPr>
                <w:rFonts w:ascii="宋体" w:eastAsia="宋体" w:hAnsi="宋体" w:cs="宋体"/>
                <w:kern w:val="0"/>
                <w:sz w:val="22"/>
                <w:szCs w:val="20"/>
              </w:rPr>
              <w:t>6</w:t>
            </w:r>
            <w:r w:rsidRPr="00800ED1">
              <w:rPr>
                <w:rFonts w:ascii="宋体" w:eastAsia="宋体" w:hAnsi="宋体" w:cs="宋体" w:hint="eastAsia"/>
                <w:kern w:val="0"/>
                <w:sz w:val="22"/>
                <w:szCs w:val="20"/>
              </w:rPr>
              <w:t>人，学士1人。基于</w:t>
            </w:r>
            <w:r w:rsidRPr="00800ED1">
              <w:rPr>
                <w:rFonts w:ascii="宋体" w:eastAsia="宋体" w:hAnsi="宋体" w:cs="宋体"/>
                <w:kern w:val="0"/>
                <w:sz w:val="22"/>
                <w:szCs w:val="20"/>
              </w:rPr>
              <w:t>网络新媒体专业的</w:t>
            </w:r>
            <w:r w:rsidRPr="00800ED1">
              <w:rPr>
                <w:rFonts w:ascii="宋体" w:eastAsia="宋体" w:hAnsi="宋体" w:cs="宋体" w:hint="eastAsia"/>
                <w:kern w:val="0"/>
                <w:sz w:val="22"/>
                <w:szCs w:val="20"/>
              </w:rPr>
              <w:t>学科</w:t>
            </w:r>
            <w:r w:rsidRPr="00800ED1">
              <w:rPr>
                <w:rFonts w:ascii="宋体" w:eastAsia="宋体" w:hAnsi="宋体" w:cs="宋体"/>
                <w:kern w:val="0"/>
                <w:sz w:val="22"/>
                <w:szCs w:val="20"/>
              </w:rPr>
              <w:t>交叉</w:t>
            </w:r>
            <w:r w:rsidRPr="00800ED1">
              <w:rPr>
                <w:rFonts w:ascii="宋体" w:eastAsia="宋体" w:hAnsi="宋体" w:cs="宋体" w:hint="eastAsia"/>
                <w:kern w:val="0"/>
                <w:sz w:val="22"/>
                <w:szCs w:val="20"/>
              </w:rPr>
              <w:t>特点</w:t>
            </w:r>
            <w:r w:rsidRPr="00800ED1">
              <w:rPr>
                <w:rFonts w:ascii="宋体" w:eastAsia="宋体" w:hAnsi="宋体" w:cs="宋体"/>
                <w:kern w:val="0"/>
                <w:sz w:val="22"/>
                <w:szCs w:val="20"/>
              </w:rPr>
              <w:t>，</w:t>
            </w:r>
            <w:r w:rsidRPr="00800ED1">
              <w:rPr>
                <w:rFonts w:ascii="宋体" w:eastAsia="宋体" w:hAnsi="宋体" w:cs="宋体" w:hint="eastAsia"/>
                <w:kern w:val="0"/>
                <w:sz w:val="22"/>
                <w:szCs w:val="20"/>
              </w:rPr>
              <w:t>还</w:t>
            </w:r>
            <w:r w:rsidRPr="00800ED1">
              <w:rPr>
                <w:rFonts w:ascii="宋体" w:eastAsia="宋体" w:hAnsi="宋体" w:cs="宋体"/>
                <w:kern w:val="0"/>
                <w:sz w:val="22"/>
                <w:szCs w:val="20"/>
              </w:rPr>
              <w:t>可以与</w:t>
            </w:r>
            <w:r w:rsidRPr="00800ED1">
              <w:rPr>
                <w:rFonts w:ascii="宋体" w:eastAsia="宋体" w:hAnsi="宋体" w:cs="宋体" w:hint="eastAsia"/>
                <w:kern w:val="0"/>
                <w:sz w:val="22"/>
                <w:szCs w:val="20"/>
              </w:rPr>
              <w:t>我校工程技术学院的计算机科学与技术专业，</w:t>
            </w:r>
            <w:r w:rsidRPr="00800ED1">
              <w:rPr>
                <w:rFonts w:ascii="宋体" w:eastAsia="宋体" w:hAnsi="宋体" w:cs="宋体"/>
                <w:kern w:val="0"/>
                <w:sz w:val="22"/>
                <w:szCs w:val="20"/>
              </w:rPr>
              <w:t>与我校管理学院市场营销专业</w:t>
            </w:r>
            <w:r w:rsidRPr="00800ED1">
              <w:rPr>
                <w:rFonts w:ascii="宋体" w:eastAsia="宋体" w:hAnsi="宋体" w:cs="宋体" w:hint="eastAsia"/>
                <w:kern w:val="0"/>
                <w:sz w:val="22"/>
                <w:szCs w:val="20"/>
              </w:rPr>
              <w:t>，</w:t>
            </w:r>
            <w:r w:rsidRPr="00800ED1">
              <w:rPr>
                <w:rFonts w:ascii="宋体" w:eastAsia="宋体" w:hAnsi="宋体" w:cs="宋体"/>
                <w:kern w:val="0"/>
                <w:sz w:val="22"/>
                <w:szCs w:val="20"/>
              </w:rPr>
              <w:t>以及与学校宣传部</w:t>
            </w:r>
            <w:r w:rsidRPr="00800ED1">
              <w:rPr>
                <w:rFonts w:ascii="宋体" w:eastAsia="宋体" w:hAnsi="宋体" w:cs="宋体" w:hint="eastAsia"/>
                <w:kern w:val="0"/>
                <w:sz w:val="22"/>
                <w:szCs w:val="20"/>
              </w:rPr>
              <w:t>进行师资力量的整合。校内能形成学科背景、学历结构、职称、年龄等层次都较为合理的教学科研团队。具有</w:t>
            </w:r>
            <w:r w:rsidRPr="00800ED1">
              <w:rPr>
                <w:rFonts w:ascii="宋体" w:eastAsia="宋体" w:hAnsi="宋体" w:cs="宋体"/>
                <w:kern w:val="0"/>
                <w:sz w:val="22"/>
                <w:szCs w:val="20"/>
              </w:rPr>
              <w:t>良好的</w:t>
            </w:r>
            <w:r w:rsidRPr="00800ED1">
              <w:rPr>
                <w:rFonts w:ascii="宋体" w:eastAsia="宋体" w:hAnsi="宋体" w:cs="宋体" w:hint="eastAsia"/>
                <w:kern w:val="0"/>
                <w:sz w:val="22"/>
                <w:szCs w:val="20"/>
              </w:rPr>
              <w:t>双师型</w:t>
            </w:r>
            <w:r w:rsidRPr="00800ED1">
              <w:rPr>
                <w:rFonts w:ascii="宋体" w:eastAsia="宋体" w:hAnsi="宋体" w:cs="宋体"/>
                <w:kern w:val="0"/>
                <w:sz w:val="22"/>
                <w:szCs w:val="20"/>
              </w:rPr>
              <w:t>教师</w:t>
            </w:r>
            <w:r w:rsidRPr="00800ED1">
              <w:rPr>
                <w:rFonts w:ascii="宋体" w:eastAsia="宋体" w:hAnsi="宋体" w:cs="宋体" w:hint="eastAsia"/>
                <w:kern w:val="0"/>
                <w:sz w:val="22"/>
                <w:szCs w:val="20"/>
              </w:rPr>
              <w:t>队伍建设</w:t>
            </w:r>
            <w:r w:rsidRPr="00800ED1">
              <w:rPr>
                <w:rFonts w:ascii="宋体" w:eastAsia="宋体" w:hAnsi="宋体" w:cs="宋体"/>
                <w:kern w:val="0"/>
                <w:sz w:val="22"/>
                <w:szCs w:val="20"/>
              </w:rPr>
              <w:t>基础。</w:t>
            </w:r>
            <w:r w:rsidRPr="00800ED1">
              <w:rPr>
                <w:rFonts w:ascii="宋体" w:eastAsia="宋体" w:hAnsi="宋体" w:cs="宋体" w:hint="eastAsia"/>
                <w:kern w:val="0"/>
                <w:sz w:val="22"/>
                <w:szCs w:val="20"/>
              </w:rPr>
              <w:t>其中双师双能型教师9人。省级大学生创业导师2人，泉州市高层次人才2人。另聘有16名行业精英担任业界导师。先后派出14位教师赴美国、台湾、国内高校进修及在国家级广告产业园挂职。我校新闻学专业是福建省委宣传部确定的部校共建新闻传播院系之一，目前本校新闻学专业有5名教师曾分别在泉州晚报社新媒体中心、泉州广播电视台泉视新媒体公司挂职锻炼一年，均具有比较丰富的新媒体行业业务实践从业经验。另有来自泉州晚报社新媒体中心、泉州电视台及泉州移动的业界专家3人为兼职教师。</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（三）有完善的实践教学体系</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我校新闻传播学专业根据学生成长成才的规律，在实践教学环节推行教、学、做立体化的理念，形成课堂作业、期末考试、学科竞赛、专业实践、大学创新创业项目、毕业论文（毕业设计），涵盖大一至大四的多层次、梯度型、全方位实践体系。循序渐进的实践课程的开设，使得学生能够稳步提升专业能力；组织学生参与校企合作项目；重视暑期专业实践教学环节，要求二年级学生必须参加暑期专业实习，教师在暑假期间亲自带队、协助学生联系企业。</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（四）有配套的实训设施设备</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目前,我校人文学院已拥有较完备的专业基础实验教学设施，设有福建省“十二五”新闻传媒实验教学示范中心、省级文化创意虚拟仿真实验教学中心。相继建设了苹果多媒体实验室、视频制作实验室、音频实验室、绘画实验室、摄影摄像实验室、创客工作室、VR虚拟仿真实验室等一大批专业实验室，学校的网络机房、演播厅、校园广播电视台、学校校报、学校的微信公众号和官方微博等均为学生的课内实践和课外实训提供了设备场地的保障，另外，新闻传播学系还建有自己的微信公众号“仰恩闻学苑”也为学生的专业实践提供了平台。</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（五）有对口的校内外实习实训基地</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学院拥有VR沉浸式教学与创客培育实验室、文化创意产品数字化展示与体验中心等4个综合型创新型开放性实验室和3个工作室。拥有校内外3个实践教学成果展厅。目前人文学院新闻传播学系建立了多家校外实习实训基地，已与泉州晚报社、泉州市检察院、泉州市公安局、泉州广播电视台泉视新媒体发展有限公司、泉州领秀天地文化创意产业园、源和1916文化创意产业园（省级大学生校外实践教育基地）等单位签订协议，开展合作，可以为学生提供较充分的专业实践锻炼机会，为产学研教育模式的开展提供环境的</w:t>
            </w:r>
            <w:r w:rsidRPr="00800ED1">
              <w:rPr>
                <w:rFonts w:ascii="宋体" w:eastAsia="宋体" w:hAnsi="宋体" w:cs="宋体" w:hint="eastAsia"/>
                <w:kern w:val="0"/>
                <w:sz w:val="22"/>
                <w:szCs w:val="20"/>
              </w:rPr>
              <w:lastRenderedPageBreak/>
              <w:t>保障。</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（六）有齐全的专业图书资料及完善</w:t>
            </w:r>
            <w:r w:rsidRPr="00800ED1">
              <w:rPr>
                <w:rFonts w:ascii="宋体" w:eastAsia="宋体" w:hAnsi="宋体" w:cs="宋体"/>
                <w:kern w:val="0"/>
                <w:sz w:val="22"/>
                <w:szCs w:val="20"/>
              </w:rPr>
              <w:t>的</w:t>
            </w:r>
            <w:r w:rsidRPr="00800ED1">
              <w:rPr>
                <w:rFonts w:ascii="宋体" w:eastAsia="宋体" w:hAnsi="宋体" w:cs="宋体" w:hint="eastAsia"/>
                <w:kern w:val="0"/>
                <w:sz w:val="22"/>
                <w:szCs w:val="20"/>
              </w:rPr>
              <w:t>网络</w:t>
            </w:r>
            <w:r w:rsidRPr="00800ED1">
              <w:rPr>
                <w:rFonts w:ascii="宋体" w:eastAsia="宋体" w:hAnsi="宋体" w:cs="宋体"/>
                <w:kern w:val="0"/>
                <w:sz w:val="22"/>
                <w:szCs w:val="20"/>
              </w:rPr>
              <w:t>信息资源</w:t>
            </w:r>
            <w:r w:rsidRPr="00800ED1">
              <w:rPr>
                <w:rFonts w:ascii="宋体" w:eastAsia="宋体" w:hAnsi="宋体" w:cs="宋体" w:hint="eastAsia"/>
                <w:kern w:val="0"/>
                <w:sz w:val="22"/>
                <w:szCs w:val="20"/>
              </w:rPr>
              <w:t>平台</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我校</w:t>
            </w:r>
            <w:r w:rsidRPr="00800ED1">
              <w:rPr>
                <w:rFonts w:ascii="宋体" w:eastAsia="宋体" w:hAnsi="宋体" w:cs="宋体"/>
                <w:kern w:val="0"/>
                <w:sz w:val="22"/>
                <w:szCs w:val="20"/>
              </w:rPr>
              <w:t>现</w:t>
            </w:r>
            <w:r w:rsidRPr="00800ED1">
              <w:rPr>
                <w:rFonts w:ascii="宋体" w:eastAsia="宋体" w:hAnsi="宋体" w:cs="宋体" w:hint="eastAsia"/>
                <w:kern w:val="0"/>
                <w:sz w:val="22"/>
                <w:szCs w:val="20"/>
              </w:rPr>
              <w:t>图书馆目前馆藏纸质文献130多万册，电子图书100多万册，电子期刊9万多册，学位论文320多万册，拥有中国知网、超星数字图书馆、万方中国学位论文全文库等10多个数据库资源，馆内已逐步形成纸质、电子资源共同体复合式特色馆藏体系，满足了教学科研需求。新闻传播</w:t>
            </w:r>
            <w:r w:rsidRPr="00800ED1">
              <w:rPr>
                <w:rFonts w:ascii="宋体" w:eastAsia="宋体" w:hAnsi="宋体" w:cs="宋体"/>
                <w:kern w:val="0"/>
                <w:sz w:val="22"/>
                <w:szCs w:val="20"/>
              </w:rPr>
              <w:t>类</w:t>
            </w:r>
            <w:r w:rsidRPr="00800ED1">
              <w:rPr>
                <w:rFonts w:ascii="宋体" w:eastAsia="宋体" w:hAnsi="宋体" w:cs="宋体" w:hint="eastAsia"/>
                <w:kern w:val="0"/>
                <w:sz w:val="22"/>
                <w:szCs w:val="20"/>
              </w:rPr>
              <w:t>纸质</w:t>
            </w:r>
            <w:r w:rsidRPr="00800ED1">
              <w:rPr>
                <w:rFonts w:ascii="宋体" w:eastAsia="宋体" w:hAnsi="宋体" w:cs="宋体"/>
                <w:kern w:val="0"/>
                <w:sz w:val="22"/>
                <w:szCs w:val="20"/>
              </w:rPr>
              <w:t>图书</w:t>
            </w:r>
            <w:r w:rsidRPr="00800ED1">
              <w:rPr>
                <w:rFonts w:ascii="宋体" w:eastAsia="宋体" w:hAnsi="宋体" w:cs="宋体" w:hint="eastAsia"/>
                <w:kern w:val="0"/>
                <w:sz w:val="22"/>
                <w:szCs w:val="20"/>
              </w:rPr>
              <w:t>种数约3万种，</w:t>
            </w:r>
            <w:r w:rsidRPr="00800ED1">
              <w:rPr>
                <w:rFonts w:ascii="宋体" w:eastAsia="宋体" w:hAnsi="宋体" w:cs="宋体"/>
                <w:kern w:val="0"/>
                <w:sz w:val="22"/>
                <w:szCs w:val="20"/>
              </w:rPr>
              <w:t>纸质图书册数约</w:t>
            </w:r>
            <w:r w:rsidRPr="00800ED1">
              <w:rPr>
                <w:rFonts w:ascii="宋体" w:eastAsia="宋体" w:hAnsi="宋体" w:cs="宋体" w:hint="eastAsia"/>
                <w:kern w:val="0"/>
                <w:sz w:val="22"/>
                <w:szCs w:val="20"/>
              </w:rPr>
              <w:t>10万</w:t>
            </w:r>
            <w:r w:rsidRPr="00800ED1">
              <w:rPr>
                <w:rFonts w:ascii="宋体" w:eastAsia="宋体" w:hAnsi="宋体" w:cs="宋体"/>
                <w:kern w:val="0"/>
                <w:sz w:val="22"/>
                <w:szCs w:val="20"/>
              </w:rPr>
              <w:t>册</w:t>
            </w:r>
            <w:r w:rsidRPr="00800ED1">
              <w:rPr>
                <w:rFonts w:ascii="宋体" w:eastAsia="宋体" w:hAnsi="宋体" w:cs="宋体" w:hint="eastAsia"/>
                <w:kern w:val="0"/>
                <w:sz w:val="22"/>
                <w:szCs w:val="20"/>
              </w:rPr>
              <w:t>，2019年</w:t>
            </w:r>
            <w:r w:rsidRPr="00800ED1">
              <w:rPr>
                <w:rFonts w:ascii="宋体" w:eastAsia="宋体" w:hAnsi="宋体" w:cs="宋体"/>
                <w:kern w:val="0"/>
                <w:sz w:val="22"/>
                <w:szCs w:val="20"/>
              </w:rPr>
              <w:t>纸质图书新增</w:t>
            </w:r>
            <w:r w:rsidRPr="00800ED1">
              <w:rPr>
                <w:rFonts w:ascii="宋体" w:eastAsia="宋体" w:hAnsi="宋体" w:cs="宋体" w:hint="eastAsia"/>
                <w:kern w:val="0"/>
                <w:sz w:val="22"/>
                <w:szCs w:val="20"/>
              </w:rPr>
              <w:t>约1000种</w:t>
            </w:r>
            <w:r w:rsidRPr="00800ED1">
              <w:rPr>
                <w:rFonts w:ascii="宋体" w:eastAsia="宋体" w:hAnsi="宋体" w:cs="宋体"/>
                <w:kern w:val="0"/>
                <w:sz w:val="22"/>
                <w:szCs w:val="20"/>
              </w:rPr>
              <w:t>，新增约</w:t>
            </w:r>
            <w:r w:rsidRPr="00800ED1">
              <w:rPr>
                <w:rFonts w:ascii="宋体" w:eastAsia="宋体" w:hAnsi="宋体" w:cs="宋体" w:hint="eastAsia"/>
                <w:kern w:val="0"/>
                <w:sz w:val="22"/>
                <w:szCs w:val="20"/>
              </w:rPr>
              <w:t>2000册</w:t>
            </w:r>
            <w:r w:rsidRPr="00800ED1">
              <w:rPr>
                <w:rFonts w:ascii="宋体" w:eastAsia="宋体" w:hAnsi="宋体" w:cs="宋体"/>
                <w:kern w:val="0"/>
                <w:sz w:val="22"/>
                <w:szCs w:val="20"/>
              </w:rPr>
              <w:t>，</w:t>
            </w:r>
            <w:r w:rsidRPr="00800ED1">
              <w:rPr>
                <w:rFonts w:ascii="宋体" w:eastAsia="宋体" w:hAnsi="宋体" w:cs="宋体" w:hint="eastAsia"/>
                <w:kern w:val="0"/>
                <w:sz w:val="22"/>
                <w:szCs w:val="20"/>
              </w:rPr>
              <w:t>为专业师生阅览和查阅资料提供了充分保障。拥有教务管理、科研管理与学生管理信息系统，</w:t>
            </w:r>
            <w:r w:rsidRPr="00800ED1">
              <w:rPr>
                <w:rFonts w:ascii="宋体" w:eastAsia="宋体" w:hAnsi="宋体" w:cs="宋体"/>
                <w:kern w:val="0"/>
                <w:sz w:val="22"/>
                <w:szCs w:val="20"/>
              </w:rPr>
              <w:t>能够</w:t>
            </w:r>
            <w:r w:rsidRPr="00800ED1">
              <w:rPr>
                <w:rFonts w:ascii="宋体" w:eastAsia="宋体" w:hAnsi="宋体" w:cs="宋体" w:hint="eastAsia"/>
                <w:kern w:val="0"/>
                <w:sz w:val="22"/>
                <w:szCs w:val="20"/>
              </w:rPr>
              <w:t>提供</w:t>
            </w:r>
            <w:r w:rsidRPr="00800ED1">
              <w:rPr>
                <w:rFonts w:ascii="宋体" w:eastAsia="宋体" w:hAnsi="宋体" w:cs="宋体"/>
                <w:kern w:val="0"/>
                <w:sz w:val="22"/>
                <w:szCs w:val="20"/>
              </w:rPr>
              <w:t>丰富的网络信息资源，</w:t>
            </w:r>
            <w:r w:rsidRPr="00800ED1">
              <w:rPr>
                <w:rFonts w:ascii="宋体" w:eastAsia="宋体" w:hAnsi="宋体" w:cs="宋体" w:hint="eastAsia"/>
                <w:kern w:val="0"/>
                <w:sz w:val="22"/>
                <w:szCs w:val="20"/>
              </w:rPr>
              <w:t>为教师和学生提供便捷的校际、国际交流和资源共享的平台。图书馆、音视频资料室和网络信息资源建设能够保证教师教学科研以及学生学习的最基本需求，能够保障教学科研以及学习工作的正常开展。</w:t>
            </w:r>
          </w:p>
          <w:p w:rsidR="00D33888" w:rsidRPr="00800ED1" w:rsidRDefault="005C3658" w:rsidP="0078613B">
            <w:pPr>
              <w:autoSpaceDE w:val="0"/>
              <w:autoSpaceDN w:val="0"/>
              <w:spacing w:line="360" w:lineRule="auto"/>
              <w:ind w:firstLineChars="200" w:firstLine="440"/>
              <w:jc w:val="left"/>
              <w:rPr>
                <w:rFonts w:ascii="宋体" w:eastAsia="宋体" w:hAnsi="宋体" w:cs="宋体"/>
                <w:kern w:val="0"/>
                <w:sz w:val="22"/>
                <w:szCs w:val="20"/>
              </w:rPr>
            </w:pPr>
            <w:r w:rsidRPr="00800ED1">
              <w:rPr>
                <w:rFonts w:ascii="宋体" w:eastAsia="宋体" w:hAnsi="宋体" w:cs="宋体" w:hint="eastAsia"/>
                <w:kern w:val="0"/>
                <w:sz w:val="22"/>
                <w:szCs w:val="20"/>
              </w:rPr>
              <w:t>（七）有支撑网络与新媒体专业的必要办学条件</w:t>
            </w:r>
          </w:p>
          <w:p w:rsidR="00D33888" w:rsidRPr="00800ED1" w:rsidRDefault="005C3658" w:rsidP="0078613B">
            <w:pPr>
              <w:autoSpaceDE w:val="0"/>
              <w:autoSpaceDN w:val="0"/>
              <w:spacing w:line="360" w:lineRule="auto"/>
              <w:ind w:firstLineChars="200" w:firstLine="440"/>
              <w:jc w:val="left"/>
              <w:rPr>
                <w:rFonts w:ascii="Microsoft JhengHei" w:eastAsia="黑体" w:hAnsi="黑体" w:cs="黑体"/>
                <w:b/>
                <w:bCs/>
                <w:kern w:val="0"/>
                <w:sz w:val="25"/>
                <w:szCs w:val="25"/>
              </w:rPr>
            </w:pPr>
            <w:r w:rsidRPr="00800ED1">
              <w:rPr>
                <w:rFonts w:ascii="宋体" w:eastAsia="宋体" w:hAnsi="宋体" w:cs="宋体" w:hint="eastAsia"/>
                <w:kern w:val="0"/>
                <w:sz w:val="22"/>
                <w:szCs w:val="20"/>
              </w:rPr>
              <w:t>有足额的教学经费保障。能够为网络与新媒体专业的开办在软硬件上提供坚实支撑。根据《普通高等学校本科专业教学质量国家标准》（2018）网络与新媒体专业本科人才培养要求，我校学生人均教学经费达到国家要求，教学经费有保障。用于日常教学的经费可达25%，保障教学业务、教学仪器设备修理、教学差旅等教学开支。生均教学科研仪器设备值已</w:t>
            </w:r>
            <w:r w:rsidRPr="00800ED1">
              <w:rPr>
                <w:rFonts w:ascii="宋体" w:eastAsia="宋体" w:hAnsi="宋体" w:cs="宋体"/>
                <w:kern w:val="0"/>
                <w:sz w:val="22"/>
                <w:szCs w:val="20"/>
              </w:rPr>
              <w:t>超过</w:t>
            </w:r>
            <w:r w:rsidRPr="00800ED1">
              <w:rPr>
                <w:rFonts w:ascii="宋体" w:eastAsia="宋体" w:hAnsi="宋体" w:cs="宋体" w:hint="eastAsia"/>
                <w:kern w:val="0"/>
                <w:sz w:val="22"/>
                <w:szCs w:val="20"/>
              </w:rPr>
              <w:t>5000元，专业生均日常教学运行经费可达1500元/人，当前生均教学经费能满足专业建设和发展的需要。当前</w:t>
            </w:r>
            <w:r w:rsidRPr="00800ED1">
              <w:rPr>
                <w:rFonts w:ascii="宋体" w:eastAsia="宋体" w:hAnsi="宋体" w:cs="宋体"/>
                <w:kern w:val="0"/>
                <w:sz w:val="22"/>
                <w:szCs w:val="20"/>
              </w:rPr>
              <w:t>学校</w:t>
            </w:r>
            <w:r w:rsidRPr="00800ED1">
              <w:rPr>
                <w:rFonts w:ascii="宋体" w:eastAsia="宋体" w:hAnsi="宋体" w:cs="宋体" w:hint="eastAsia"/>
                <w:kern w:val="0"/>
                <w:sz w:val="22"/>
                <w:szCs w:val="20"/>
              </w:rPr>
              <w:t>可用于该专业的教学实验设备总价值630万元，千元以上可用于该专业的教学实验设备数量约410（台/件）。建有质量监控与管理的规章制度，</w:t>
            </w:r>
            <w:r w:rsidRPr="00800ED1">
              <w:rPr>
                <w:rFonts w:ascii="宋体" w:eastAsia="宋体" w:hAnsi="宋体" w:cs="宋体"/>
                <w:kern w:val="0"/>
                <w:sz w:val="22"/>
                <w:szCs w:val="20"/>
              </w:rPr>
              <w:t>有合理稳定的</w:t>
            </w:r>
            <w:r w:rsidRPr="00800ED1">
              <w:rPr>
                <w:rFonts w:ascii="宋体" w:eastAsia="宋体" w:hAnsi="宋体" w:cs="宋体" w:hint="eastAsia"/>
                <w:kern w:val="0"/>
                <w:sz w:val="22"/>
                <w:szCs w:val="20"/>
              </w:rPr>
              <w:t>质量</w:t>
            </w:r>
            <w:r w:rsidRPr="00800ED1">
              <w:rPr>
                <w:rFonts w:ascii="宋体" w:eastAsia="宋体" w:hAnsi="宋体" w:cs="宋体"/>
                <w:kern w:val="0"/>
                <w:sz w:val="22"/>
                <w:szCs w:val="20"/>
              </w:rPr>
              <w:t>管理与评价体系作为保证，</w:t>
            </w:r>
            <w:r w:rsidRPr="00800ED1">
              <w:rPr>
                <w:rFonts w:ascii="宋体" w:eastAsia="宋体" w:hAnsi="宋体" w:cs="宋体" w:hint="eastAsia"/>
                <w:kern w:val="0"/>
                <w:sz w:val="22"/>
                <w:szCs w:val="20"/>
              </w:rPr>
              <w:t>形成日常管理、定点管理和定期管理相结合的质量保障机制。</w:t>
            </w:r>
          </w:p>
        </w:tc>
      </w:tr>
    </w:tbl>
    <w:p w:rsidR="00D33888" w:rsidRPr="00800ED1" w:rsidRDefault="00D33888">
      <w:pPr>
        <w:autoSpaceDE w:val="0"/>
        <w:autoSpaceDN w:val="0"/>
        <w:jc w:val="left"/>
        <w:rPr>
          <w:rFonts w:ascii="Microsoft JhengHei" w:eastAsia="黑体" w:hAnsi="黑体" w:cs="黑体"/>
          <w:b/>
          <w:bCs/>
          <w:kern w:val="0"/>
          <w:sz w:val="25"/>
          <w:szCs w:val="25"/>
        </w:rPr>
      </w:pPr>
    </w:p>
    <w:p w:rsidR="00D33888" w:rsidRPr="00800ED1" w:rsidRDefault="00D33888">
      <w:pPr>
        <w:widowControl/>
        <w:jc w:val="left"/>
        <w:rPr>
          <w:rFonts w:ascii="宋体" w:eastAsia="宋体" w:hAnsi="宋体" w:cs="宋体"/>
          <w:i/>
          <w:iCs/>
          <w:kern w:val="0"/>
          <w:sz w:val="24"/>
          <w:szCs w:val="24"/>
        </w:rPr>
        <w:sectPr w:rsidR="00D33888" w:rsidRPr="00800ED1">
          <w:pgSz w:w="11910" w:h="16840"/>
          <w:pgMar w:top="1760" w:right="660" w:bottom="280" w:left="1200" w:header="720" w:footer="720" w:gutter="0"/>
          <w:cols w:space="720"/>
        </w:sectPr>
      </w:pPr>
    </w:p>
    <w:p w:rsidR="00D33888" w:rsidRPr="00800ED1" w:rsidRDefault="00DC6D57">
      <w:pPr>
        <w:autoSpaceDE w:val="0"/>
        <w:autoSpaceDN w:val="0"/>
        <w:jc w:val="left"/>
        <w:rPr>
          <w:rFonts w:ascii="宋体" w:eastAsia="宋体" w:hAnsi="宋体" w:cs="宋体"/>
          <w:kern w:val="0"/>
          <w:sz w:val="24"/>
          <w:szCs w:val="24"/>
        </w:rPr>
      </w:pPr>
      <w:r>
        <w:rPr>
          <w:rFonts w:ascii="宋体" w:eastAsia="宋体" w:hAnsi="宋体" w:cs="宋体"/>
          <w:kern w:val="0"/>
          <w:sz w:val="24"/>
          <w:szCs w:val="24"/>
        </w:rPr>
        <w:lastRenderedPageBreak/>
        <w:pict>
          <v:shape id="文本框 9" o:spid="_x0000_s1028" type="#_x0000_t202" style="position:absolute;margin-left:186.7pt;margin-top:65.35pt;width:236pt;height:20pt;z-index:-251657728;mso-position-horizontal-relative:page;mso-position-vertical-relative:page" o:gfxdata="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A7x4uNgAAAALAQAADwAAAAAAAAAB&#10;ACAAAAAiAAAAZHJzL2Rvd25yZXYueG1sUEsBAhQAFAAAAAgAh07iQM1jzxCeAQAAJAMAAA4AAAAA&#10;AAAAAQAgAAAAJwEAAGRycy9lMm9Eb2MueG1sUEsFBgAAAAAGAAYAWQEAADcFAAAAAA==&#10;" filled="f" stroked="f">
            <v:textbox inset="0,0,0,0">
              <w:txbxContent>
                <w:p w:rsidR="00397AE6" w:rsidRDefault="00397AE6">
                  <w:pPr>
                    <w:pStyle w:val="a5"/>
                    <w:spacing w:line="400" w:lineRule="exact"/>
                    <w:ind w:left="20"/>
                  </w:pPr>
                  <w:r>
                    <w:t>8.申请增设专业人才培养方案</w:t>
                  </w:r>
                </w:p>
              </w:txbxContent>
            </v:textbox>
            <w10:wrap anchorx="page" anchory="page"/>
          </v:shape>
        </w:pict>
      </w:r>
    </w:p>
    <w:tbl>
      <w:tblPr>
        <w:tblStyle w:val="ae"/>
        <w:tblW w:w="0" w:type="auto"/>
        <w:jc w:val="center"/>
        <w:tblLayout w:type="fixed"/>
        <w:tblLook w:val="04A0"/>
      </w:tblPr>
      <w:tblGrid>
        <w:gridCol w:w="10266"/>
      </w:tblGrid>
      <w:tr w:rsidR="00D33888" w:rsidRPr="00800ED1" w:rsidTr="00993D5F">
        <w:trPr>
          <w:trHeight w:val="12335"/>
          <w:jc w:val="center"/>
        </w:trPr>
        <w:tc>
          <w:tcPr>
            <w:tcW w:w="10266"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ind w:right="584"/>
              <w:jc w:val="center"/>
              <w:rPr>
                <w:rFonts w:ascii="仿宋" w:eastAsia="仿宋" w:hAnsi="仿宋" w:cs="宋体"/>
                <w:kern w:val="0"/>
                <w:sz w:val="36"/>
                <w:szCs w:val="36"/>
              </w:rPr>
            </w:pPr>
            <w:r w:rsidRPr="00800ED1">
              <w:rPr>
                <w:rFonts w:ascii="宋体" w:eastAsia="宋体" w:hAnsi="宋体" w:cs="宋体"/>
                <w:noProof/>
                <w:kern w:val="0"/>
                <w:sz w:val="22"/>
                <w:szCs w:val="20"/>
              </w:rPr>
              <w:drawing>
                <wp:inline distT="0" distB="0" distL="0" distR="0">
                  <wp:extent cx="19050" cy="9525"/>
                  <wp:effectExtent l="0" t="0" r="0" b="0"/>
                  <wp:docPr id="10" name="图片 10" descr="C:\Users\ADMINI~1\AppData\Local\Temp\ksohtml503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ksohtml5032\wps4.png"/>
                          <pic:cNvPicPr>
                            <a:picLocks noChangeAspect="1" noChangeArrowheads="1"/>
                          </pic:cNvPicPr>
                        </pic:nvPicPr>
                        <pic:blipFill>
                          <a:blip r:embed="rId16"/>
                          <a:srcRect/>
                          <a:stretch>
                            <a:fillRect/>
                          </a:stretch>
                        </pic:blipFill>
                        <pic:spPr>
                          <a:xfrm>
                            <a:off x="0" y="0"/>
                            <a:ext cx="19050" cy="9525"/>
                          </a:xfrm>
                          <a:prstGeom prst="rect">
                            <a:avLst/>
                          </a:prstGeom>
                          <a:noFill/>
                          <a:ln w="9525">
                            <a:noFill/>
                            <a:miter lim="800000"/>
                            <a:headEnd/>
                            <a:tailEnd/>
                          </a:ln>
                        </pic:spPr>
                      </pic:pic>
                    </a:graphicData>
                  </a:graphic>
                </wp:inline>
              </w:drawing>
            </w:r>
            <w:bookmarkStart w:id="1" w:name="_Toc431191512"/>
            <w:r w:rsidRPr="00800ED1">
              <w:rPr>
                <w:rFonts w:ascii="仿宋" w:eastAsia="仿宋" w:hAnsi="仿宋" w:cs="宋体" w:hint="eastAsia"/>
                <w:kern w:val="0"/>
                <w:sz w:val="36"/>
                <w:szCs w:val="36"/>
              </w:rPr>
              <w:t>网络与新媒体</w:t>
            </w:r>
            <w:bookmarkEnd w:id="1"/>
            <w:r w:rsidRPr="00800ED1">
              <w:rPr>
                <w:rFonts w:ascii="仿宋" w:eastAsia="仿宋" w:hAnsi="仿宋" w:cs="宋体" w:hint="eastAsia"/>
                <w:kern w:val="0"/>
                <w:sz w:val="36"/>
                <w:szCs w:val="36"/>
              </w:rPr>
              <w:t>专业人才培养方案</w:t>
            </w:r>
          </w:p>
          <w:p w:rsidR="00D33888" w:rsidRPr="00800ED1" w:rsidRDefault="005C3658">
            <w:pPr>
              <w:widowControl/>
              <w:autoSpaceDE w:val="0"/>
              <w:ind w:right="584"/>
              <w:jc w:val="center"/>
              <w:rPr>
                <w:rFonts w:ascii="仿宋" w:eastAsia="仿宋" w:hAnsi="仿宋" w:cs="宋体"/>
                <w:kern w:val="0"/>
                <w:sz w:val="36"/>
                <w:szCs w:val="36"/>
              </w:rPr>
            </w:pPr>
            <w:r w:rsidRPr="00800ED1">
              <w:rPr>
                <w:rFonts w:ascii="仿宋" w:eastAsia="仿宋" w:hAnsi="仿宋" w:cs="宋体" w:hint="eastAsia"/>
                <w:kern w:val="0"/>
                <w:sz w:val="36"/>
                <w:szCs w:val="36"/>
              </w:rPr>
              <w:t>（专业代码：050306T）</w:t>
            </w:r>
          </w:p>
          <w:p w:rsidR="00D33888" w:rsidRPr="00800ED1" w:rsidRDefault="005C3658" w:rsidP="00EA6183">
            <w:pPr>
              <w:widowControl/>
              <w:autoSpaceDE w:val="0"/>
              <w:spacing w:before="156" w:after="156"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一、人才培养方案技术路线图</w:t>
            </w:r>
          </w:p>
          <w:p w:rsidR="002F52C3" w:rsidRDefault="002F52C3" w:rsidP="002F52C3">
            <w:pPr>
              <w:autoSpaceDE w:val="0"/>
              <w:autoSpaceDN w:val="0"/>
              <w:jc w:val="left"/>
              <w:rPr>
                <w:rFonts w:ascii="宋体" w:eastAsia="宋体" w:hAnsi="宋体" w:cs="宋体"/>
                <w:kern w:val="0"/>
                <w:sz w:val="24"/>
                <w:szCs w:val="24"/>
              </w:rPr>
            </w:pPr>
          </w:p>
          <w:p w:rsidR="002F52C3" w:rsidRDefault="00DC6D57" w:rsidP="002F52C3">
            <w:pPr>
              <w:widowControl/>
              <w:autoSpaceDE w:val="0"/>
              <w:jc w:val="left"/>
              <w:rPr>
                <w:rFonts w:ascii="宋体" w:eastAsia="宋体" w:hAnsi="宋体" w:cs="宋体"/>
                <w:kern w:val="0"/>
                <w:sz w:val="24"/>
                <w:szCs w:val="24"/>
              </w:rPr>
            </w:pPr>
            <w:r w:rsidRPr="00DC6D57">
              <w:pict>
                <v:rect id="1026" o:spid="_x0000_s1061" style="position:absolute;margin-left:342pt;margin-top:9.95pt;width:150.45pt;height:47.4pt;z-index:251667968" o:gfxdata="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HEDbO1wAAAAgBAAAPAAAAAAAA&#10;AAEAIAAAACIAAABkcnMvZG93bnJldi54bWxQSwECFAAUAAAACACHTuJAKlCl7NoBAAC+AwAADgAA&#10;AAAAAAABACAAAAAmAQAAZHJzL2Uyb0RvYy54bWxQSwUGAAAAAAYABgBZAQAAcgUAAAAA&#10;" filled="f" strokeweight="1.25pt">
                  <v:textbox>
                    <w:txbxContent>
                      <w:p w:rsidR="002F52C3" w:rsidRDefault="002F52C3" w:rsidP="002F52C3">
                        <w:pPr>
                          <w:rPr>
                            <w:sz w:val="18"/>
                            <w:szCs w:val="18"/>
                          </w:rPr>
                        </w:pPr>
                        <w:r>
                          <w:rPr>
                            <w:rFonts w:hint="eastAsia"/>
                            <w:sz w:val="18"/>
                            <w:szCs w:val="18"/>
                          </w:rPr>
                          <w:t>网络与新媒体概论、媒介史、传播学概论、网络行为心理学、网络传播伦理与法规</w:t>
                        </w:r>
                      </w:p>
                    </w:txbxContent>
                  </v:textbox>
                </v:rect>
              </w:pict>
            </w:r>
          </w:p>
          <w:p w:rsidR="002F52C3" w:rsidRPr="00CD0CB6" w:rsidRDefault="002F52C3" w:rsidP="002F52C3">
            <w:pPr>
              <w:pStyle w:val="ab"/>
              <w:spacing w:before="0" w:beforeAutospacing="0" w:after="0" w:afterAutospacing="0"/>
              <w:ind w:left="470" w:right="26"/>
              <w:jc w:val="both"/>
            </w:pPr>
            <w:r>
              <w:rPr>
                <w:rFonts w:hint="eastAsia"/>
              </w:rPr>
              <w:t> </w:t>
            </w:r>
            <w:r w:rsidR="00DC6D57">
              <w:pict>
                <v:shape id="1028" o:spid="_x0000_s1045" type="#_x0000_t202" style="position:absolute;left:0;text-align:left;margin-left:171pt;margin-top:6.9pt;width:146.9pt;height:84.75pt;z-index:251635200;mso-position-horizontal-relative:text;mso-position-vertical-relative:text" o:gfxdata="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yq0drWAAAACgEAAA8A&#10;AAAAAAAAAQAgAAAAIgAAAGRycy9kb3ducmV2LnhtbFBLAQIUABQAAAAIAIdO4kDCLcG/4AEAAMkD&#10;AAAOAAAAAAAAAAEAIAAAACUBAABkcnMvZTJvRG9jLnhtbFBLBQYAAAAABgAGAFkBAAB3BQAAAAA=&#10;" filled="f" strokeweight="1.25pt">
                  <v:stroke dashstyle="1 1" endcap="round"/>
                  <v:textbox>
                    <w:txbxContent>
                      <w:p w:rsidR="002F52C3" w:rsidRDefault="002F52C3" w:rsidP="002F52C3"/>
                    </w:txbxContent>
                  </v:textbox>
                </v:shape>
              </w:pict>
            </w:r>
          </w:p>
          <w:p w:rsidR="002F52C3" w:rsidRPr="00CD0CB6" w:rsidRDefault="00DC6D57" w:rsidP="002F52C3">
            <w:pPr>
              <w:ind w:right="26"/>
            </w:pPr>
            <w:r w:rsidRPr="00DC6D57">
              <w:rPr>
                <w:lang w:val="zh-CN" w:bidi="zh-CN"/>
              </w:rPr>
              <w:pict>
                <v:rect id="1029" o:spid="_x0000_s1035" style="position:absolute;left:0;text-align:left;margin-left:54pt;margin-top:7.8pt;width:99pt;height:383.3pt;z-index:251636224" o:gfxdata="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THVXfVAAAACgEAAA8AAAAAAAAAAQAgAAAA&#10;IgAAAGRycy9kb3ducmV2LnhtbFBLAQIUABQAAAAIAIdO4kBBVGGB1QEAALIDAAAOAAAAAAAAAAEA&#10;IAAAACQBAABkcnMvZTJvRG9jLnhtbFBLBQYAAAAABgAGAFkBAABrBQAAAAA=&#10;" filled="f" strokeweight="1.25pt">
                  <v:stroke dashstyle="dash"/>
                </v:rect>
              </w:pict>
            </w:r>
            <w:r w:rsidRPr="00DC6D57">
              <w:rPr>
                <w:lang w:val="zh-CN" w:bidi="zh-CN"/>
              </w:rPr>
              <w:pict>
                <v:rect id="1030" o:spid="_x0000_s1051" style="position:absolute;left:0;text-align:left;margin-left:180pt;margin-top:0;width:132.35pt;height:23.4pt;z-index:251637248" o:gfxdata="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rqGRr2AAAAAcBAAAPAAAAAAAA&#10;AAEAIAAAACIAAABkcnMvZG93bnJldi54bWxQSwECFAAUAAAACACHTuJAdGTYgNkBAAC+AwAADgAA&#10;AAAAAAABACAAAAAnAQAAZHJzL2Uyb0RvYy54bWxQSwUGAAAAAAYABgBZAQAAcgUAAAAA&#10;" filled="f" strokeweight="1.25pt">
                  <v:textbox>
                    <w:txbxContent>
                      <w:p w:rsidR="002F52C3" w:rsidRDefault="002F52C3" w:rsidP="002F52C3">
                        <w:pPr>
                          <w:rPr>
                            <w:sz w:val="18"/>
                            <w:szCs w:val="18"/>
                          </w:rPr>
                        </w:pPr>
                        <w:r>
                          <w:rPr>
                            <w:rFonts w:hint="eastAsia"/>
                            <w:sz w:val="18"/>
                            <w:szCs w:val="18"/>
                          </w:rPr>
                          <w:t>专业基础知识</w:t>
                        </w:r>
                      </w:p>
                    </w:txbxContent>
                  </v:textbox>
                </v:rect>
              </w:pict>
            </w:r>
            <w:r w:rsidRPr="00DC6D57">
              <w:rPr>
                <w:lang w:val="zh-CN" w:bidi="zh-CN"/>
              </w:rPr>
              <w:pict>
                <v:line id="1031" o:spid="_x0000_s1054" style="position:absolute;left:0;text-align:left;flip:x;z-index:251660800"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4UnzzXAAAACQEAAA8AAAAAAAAAAQAgAAAA&#10;IgAAAGRycy9kb3ducmV2LnhtbFBLAQIUABQAAAAIAIdO4kBzRBse0wEAAKYDAAAOAAAAAAAAAAEA&#10;IAAAACYBAABkcnMvZTJvRG9jLnhtbFBLBQYAAAAABgAGAFkBAABrBQAAAAA=&#10;" strokeweight="1.25pt">
                  <v:stroke endarrow="block"/>
                </v:line>
              </w:pict>
            </w:r>
          </w:p>
          <w:p w:rsidR="002F52C3" w:rsidRPr="00CD0CB6" w:rsidRDefault="00DC6D57" w:rsidP="002F52C3">
            <w:pPr>
              <w:tabs>
                <w:tab w:val="left" w:pos="9840"/>
              </w:tabs>
              <w:ind w:right="26"/>
            </w:pPr>
            <w:r w:rsidRPr="00DC6D57">
              <w:rPr>
                <w:lang w:val="zh-CN" w:bidi="zh-CN"/>
              </w:rPr>
              <w:pict>
                <v:rect id="1032" o:spid="_x0000_s1044" style="position:absolute;left:0;text-align:left;margin-left:63pt;margin-top:7.8pt;width:84.05pt;height:27.15pt;z-index:251638272" o:gfxdata="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gVGrE2AAAAAkBAAAPAAAAAAAA&#10;AAEAIAAAACIAAABkcnMvZG93bnJldi54bWxQSwECFAAUAAAACACHTuJA6udM09kBAAC+AwAADgAA&#10;AAAAAAABACAAAAAnAQAAZHJzL2Uyb0RvYy54bWxQSwUGAAAAAAYABgBZAQAAcgUAAAAA&#10;" filled="f" strokeweight="1.25pt">
                  <v:textbox>
                    <w:txbxContent>
                      <w:p w:rsidR="002F52C3" w:rsidRDefault="002F52C3" w:rsidP="002F52C3">
                        <w:pPr>
                          <w:rPr>
                            <w:sz w:val="18"/>
                            <w:szCs w:val="18"/>
                          </w:rPr>
                        </w:pPr>
                        <w:r>
                          <w:rPr>
                            <w:rFonts w:ascii="Times New Roman" w:hAnsi="Times New Roman" w:hint="eastAsia"/>
                            <w:sz w:val="18"/>
                            <w:szCs w:val="18"/>
                          </w:rPr>
                          <w:t>专业基础能力</w:t>
                        </w:r>
                      </w:p>
                    </w:txbxContent>
                  </v:textbox>
                </v:rect>
              </w:pict>
            </w:r>
            <w:r w:rsidR="002F52C3" w:rsidRPr="00CD0CB6">
              <w:rPr>
                <w:rFonts w:hint="eastAsia"/>
              </w:rPr>
              <w:tab/>
            </w:r>
          </w:p>
          <w:p w:rsidR="002F52C3" w:rsidRPr="00CD0CB6" w:rsidRDefault="00DC6D57" w:rsidP="002F52C3">
            <w:pPr>
              <w:ind w:right="26"/>
            </w:pPr>
            <w:r w:rsidRPr="00DC6D57">
              <w:rPr>
                <w:lang w:val="zh-CN" w:bidi="zh-CN"/>
              </w:rPr>
              <w:pict>
                <v:rect id="1033" o:spid="_x0000_s1062" style="position:absolute;left:0;text-align:left;margin-left:342pt;margin-top:7.8pt;width:150.45pt;height:42.65pt;z-index:251668992" o:gfxdata="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ByWee2QAAAAkBAAAPAAAA&#10;AAAAAAEAIAAAACIAAABkcnMvZG93bnJldi54bWxQSwECFAAUAAAACACHTuJAiyC1LNsBAAC+AwAA&#10;DgAAAAAAAAABACAAAAAoAQAAZHJzL2Uyb0RvYy54bWxQSwUGAAAAAAYABgBZAQAAdQUAAAAA&#10;" filled="f" strokeweight="1.25pt">
                  <v:textbox>
                    <w:txbxContent>
                      <w:p w:rsidR="002F52C3" w:rsidRDefault="002F52C3" w:rsidP="002F52C3">
                        <w:pPr>
                          <w:rPr>
                            <w:rFonts w:ascii="Times New Roman" w:hAnsi="Times New Roman"/>
                            <w:sz w:val="18"/>
                            <w:szCs w:val="18"/>
                          </w:rPr>
                        </w:pPr>
                        <w:r>
                          <w:rPr>
                            <w:rFonts w:ascii="Times New Roman" w:hAnsi="Times New Roman" w:hint="eastAsia"/>
                            <w:sz w:val="18"/>
                            <w:szCs w:val="18"/>
                          </w:rPr>
                          <w:t>新闻</w:t>
                        </w:r>
                        <w:r>
                          <w:rPr>
                            <w:rFonts w:ascii="Times New Roman" w:hAnsi="Times New Roman"/>
                            <w:sz w:val="18"/>
                            <w:szCs w:val="18"/>
                          </w:rPr>
                          <w:t>采访与写作、网络编辑实务、电子商务基础与应用、新媒体数据分析</w:t>
                        </w:r>
                        <w:r>
                          <w:rPr>
                            <w:rFonts w:ascii="Times New Roman" w:hAnsi="Times New Roman" w:hint="eastAsia"/>
                            <w:sz w:val="18"/>
                            <w:szCs w:val="18"/>
                          </w:rPr>
                          <w:t>、网络舆情监测</w:t>
                        </w:r>
                      </w:p>
                    </w:txbxContent>
                  </v:textbox>
                </v:rect>
              </w:pict>
            </w:r>
            <w:r w:rsidRPr="00DC6D57">
              <w:rPr>
                <w:lang w:val="zh-CN" w:bidi="zh-CN"/>
              </w:rPr>
              <w:pict>
                <v:line id="1034" o:spid="_x0000_s1037" style="position:absolute;left:0;text-align:left;flip:x;z-index:251639296" from="153pt,7.8pt" to="181.35pt,7.8pt" o:gfxdata="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brNiDYAAAACQEAAA8AAAAAAAAAAQAgAAAA&#10;IgAAAGRycy9kb3ducmV2LnhtbFBLAQIUABQAAAAIAIdO4kCX+do10gEAAKUDAAAOAAAAAAAAAAEA&#10;IAAAACcBAABkcnMvZTJvRG9jLnhtbFBLBQYAAAAABgAGAFkBAABrBQAAAAA=&#10;" strokeweight="1.25pt">
                  <v:stroke endarrow="block"/>
                </v:line>
              </w:pict>
            </w:r>
          </w:p>
          <w:p w:rsidR="002F52C3" w:rsidRPr="00CD0CB6" w:rsidRDefault="00DC6D57" w:rsidP="002F52C3">
            <w:pPr>
              <w:tabs>
                <w:tab w:val="left" w:pos="10335"/>
              </w:tabs>
              <w:ind w:right="26"/>
            </w:pPr>
            <w:r w:rsidRPr="00DC6D57">
              <w:rPr>
                <w:lang w:val="zh-CN" w:bidi="zh-CN"/>
              </w:rPr>
              <w:pict>
                <v:rect id="1035" o:spid="_x0000_s1052" style="position:absolute;left:0;text-align:left;margin-left:180pt;margin-top:.6pt;width:132.35pt;height:23.4pt;z-index:251640320" o:gfxdata="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AjyOh1wAAAAgBAAAPAAAAAAAA&#10;AAEAIAAAACIAAABkcnMvZG93bnJldi54bWxQSwECFAAUAAAACACHTuJABDtZu9oBAAC+AwAADgAA&#10;AAAAAAABACAAAAAmAQAAZHJzL2Uyb0RvYy54bWxQSwUGAAAAAAYABgBZAQAAcgUAAAAA&#10;" filled="f" strokeweight="1.25pt">
                  <v:textbox>
                    <w:txbxContent>
                      <w:p w:rsidR="002F52C3" w:rsidRDefault="002F52C3" w:rsidP="002F52C3">
                        <w:pPr>
                          <w:rPr>
                            <w:sz w:val="18"/>
                            <w:szCs w:val="18"/>
                          </w:rPr>
                        </w:pPr>
                        <w:r>
                          <w:rPr>
                            <w:rFonts w:ascii="Times New Roman" w:hAnsi="Times New Roman" w:hint="eastAsia"/>
                            <w:sz w:val="18"/>
                            <w:szCs w:val="18"/>
                          </w:rPr>
                          <w:t>核心</w:t>
                        </w:r>
                        <w:r>
                          <w:rPr>
                            <w:sz w:val="18"/>
                            <w:szCs w:val="18"/>
                          </w:rPr>
                          <w:t>业务知识</w:t>
                        </w:r>
                      </w:p>
                    </w:txbxContent>
                  </v:textbox>
                </v:rect>
              </w:pict>
            </w:r>
            <w:r w:rsidRPr="00DC6D57">
              <w:rPr>
                <w:lang w:val="zh-CN" w:bidi="zh-CN"/>
              </w:rPr>
              <w:pict>
                <v:line id="1036" o:spid="_x0000_s1055" style="position:absolute;left:0;text-align:left;flip:x;z-index:251661824"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hSfPNcAAAAJAQAADwAAAAAAAAABACAAAAAi&#10;AAAAZHJzL2Rvd25yZXYueG1sUEsBAhQAFAAAAAgAh07iQB1QphTSAQAApgMAAA4AAAAAAAAAAQAg&#10;AAAAJgEAAGRycy9lMm9Eb2MueG1sUEsFBgAAAAAGAAYAWQEAAGoFAAAAAA==&#10;" strokeweight="1.25pt">
                  <v:stroke endarrow="block"/>
                </v:line>
              </w:pict>
            </w:r>
            <w:r w:rsidR="002F52C3" w:rsidRPr="00CD0CB6">
              <w:rPr>
                <w:rFonts w:hint="eastAsia"/>
                <w:szCs w:val="20"/>
              </w:rPr>
              <w:tab/>
            </w:r>
          </w:p>
          <w:p w:rsidR="002F52C3" w:rsidRPr="00CD0CB6" w:rsidRDefault="002F52C3" w:rsidP="002F52C3">
            <w:pPr>
              <w:ind w:right="26"/>
            </w:pPr>
          </w:p>
          <w:p w:rsidR="002F52C3" w:rsidRPr="00CD0CB6" w:rsidRDefault="002F52C3" w:rsidP="002F52C3">
            <w:pPr>
              <w:ind w:right="26"/>
            </w:pPr>
          </w:p>
          <w:p w:rsidR="002F52C3" w:rsidRPr="00CD0CB6" w:rsidRDefault="00DC6D57" w:rsidP="002F52C3">
            <w:pPr>
              <w:ind w:right="26"/>
            </w:pPr>
            <w:r w:rsidRPr="00DC6D57">
              <w:rPr>
                <w:lang w:val="zh-CN" w:bidi="zh-CN"/>
              </w:rPr>
              <w:pict>
                <v:rect id="1037" o:spid="_x0000_s1063" style="position:absolute;left:0;text-align:left;margin-left:340.7pt;margin-top:7.85pt;width:151.75pt;height:34.25pt;z-index:251670016" o:gfxdata="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BCMRNgAAAAIAQAADwAAAAAA&#10;AAABACAAAAAiAAAAZHJzL2Rvd25yZXYueG1sUEsBAhQAFAAAAAgAh07iQErDZuHaAQAAvgMAAA4A&#10;AAAAAAAAAQAgAAAAJwEAAGRycy9lMm9Eb2MueG1sUEsFBgAAAAAGAAYAWQEAAHMFAAAAAA==&#10;" filled="f" strokeweight="1.25pt">
                  <v:textbox>
                    <w:txbxContent>
                      <w:p w:rsidR="002F52C3" w:rsidRDefault="002F52C3" w:rsidP="002F52C3">
                        <w:pPr>
                          <w:rPr>
                            <w:sz w:val="18"/>
                            <w:szCs w:val="18"/>
                          </w:rPr>
                        </w:pPr>
                        <w:r>
                          <w:rPr>
                            <w:rFonts w:cs="仿宋" w:hint="eastAsia"/>
                            <w:sz w:val="18"/>
                            <w:szCs w:val="18"/>
                          </w:rPr>
                          <w:t>广播</w:t>
                        </w:r>
                        <w:r>
                          <w:rPr>
                            <w:sz w:val="18"/>
                            <w:szCs w:val="18"/>
                          </w:rPr>
                          <w:t>电视概论、融合新闻学、新媒体艺术、脚本创作与分镜头设计</w:t>
                        </w:r>
                      </w:p>
                    </w:txbxContent>
                  </v:textbox>
                </v:rect>
              </w:pict>
            </w:r>
            <w:r w:rsidRPr="00DC6D57">
              <w:rPr>
                <w:lang w:val="zh-CN" w:bidi="zh-CN"/>
              </w:rPr>
              <w:pict>
                <v:shape id="1038" o:spid="_x0000_s1043" type="#_x0000_t202" style="position:absolute;left:0;text-align:left;margin-left:171pt;margin-top:4.8pt;width:147.35pt;height:82.9pt;z-index:251641344" o:gfxdata="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b/juNgAAAAJ&#10;AQAADwAAAAAAAAABACAAAAAiAAAAZHJzL2Rvd25yZXYueG1sUEsBAhQAFAAAAAgAh07iQMi4gsXj&#10;AQAAyAMAAA4AAAAAAAAAAQAgAAAAJwEAAGRycy9lMm9Eb2MueG1sUEsFBgAAAAAGAAYAWQEAAHwF&#10;AAAAAA==&#10;" filled="f" strokeweight="1.25pt">
                  <v:stroke dashstyle="1 1" endcap="round"/>
                  <v:textbox>
                    <w:txbxContent>
                      <w:p w:rsidR="002F52C3" w:rsidRDefault="002F52C3" w:rsidP="002F52C3"/>
                      <w:p w:rsidR="002F52C3" w:rsidRDefault="002F52C3" w:rsidP="002F52C3"/>
                    </w:txbxContent>
                  </v:textbox>
                </v:shape>
              </w:pict>
            </w:r>
          </w:p>
          <w:p w:rsidR="002F52C3" w:rsidRPr="00CD0CB6" w:rsidRDefault="00DC6D57" w:rsidP="002F52C3">
            <w:pPr>
              <w:ind w:right="26"/>
            </w:pPr>
            <w:r>
              <w:rPr>
                <w:noProof/>
              </w:rPr>
              <w:pict>
                <v:shape id="_x0000_s1073" type="#_x0000_t202" style="position:absolute;left:0;text-align:left;margin-left:181.35pt;margin-top:1.05pt;width:131pt;height:32.4pt;z-index:251680256" strokeweight="1.5pt">
                  <v:textbox>
                    <w:txbxContent>
                      <w:p w:rsidR="002F52C3" w:rsidRDefault="002F52C3" w:rsidP="002F52C3">
                        <w:r>
                          <w:t>内容编辑与制作职业素养</w:t>
                        </w:r>
                      </w:p>
                    </w:txbxContent>
                  </v:textbox>
                </v:shape>
              </w:pict>
            </w:r>
            <w:r w:rsidRPr="00DC6D57">
              <w:rPr>
                <w:lang w:val="zh-CN" w:bidi="zh-CN"/>
              </w:rPr>
              <w:pict>
                <v:line id="1039" o:spid="_x0000_s1056" style="position:absolute;left:0;text-align:left;flip:x;z-index:251662848" from="313.65pt,7.9pt" to="342pt,7.9pt" o:gfxdata="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X+jR3XAAAACQEAAA8AAAAAAAAAAQAgAAAA&#10;IgAAAGRycy9kb3ducmV2LnhtbFBLAQIUABQAAAAIAIdO4kDez6rK0wEAAKYDAAAOAAAAAAAAAAEA&#10;IAAAACYBAABkcnMvZTJvRG9jLnhtbFBLBQYAAAAABgAGAFkBAABrBQAAAAA=&#10;" strokeweight="1.25pt">
                  <v:stroke endarrow="block"/>
                </v:line>
              </w:pict>
            </w:r>
          </w:p>
          <w:p w:rsidR="002F52C3" w:rsidRPr="00CD0CB6" w:rsidRDefault="002F52C3" w:rsidP="002F52C3">
            <w:pPr>
              <w:ind w:right="26"/>
            </w:pPr>
          </w:p>
          <w:p w:rsidR="002F52C3" w:rsidRPr="00CD0CB6" w:rsidRDefault="00DC6D57" w:rsidP="002F52C3">
            <w:pPr>
              <w:ind w:right="26"/>
            </w:pPr>
            <w:r w:rsidRPr="00DC6D57">
              <w:rPr>
                <w:lang w:val="zh-CN" w:bidi="zh-CN"/>
              </w:rPr>
              <w:pict>
                <v:rect id="1041" o:spid="_x0000_s1064" style="position:absolute;left:0;text-align:left;margin-left:340.7pt;margin-top:7.8pt;width:154.2pt;height:56.2pt;z-index:251671040" o:gfxdata="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CRRo/UAAAACAEAAA8AAAAAAAAA&#10;AQAgAAAAIgAAAGRycy9kb3ducmV2LnhtbFBLAQIUABQAAAAIAIdO4kCI/xtJ3AEAAL4DAAAOAAAA&#10;AAAAAAEAIAAAACMBAABkcnMvZTJvRG9jLnhtbFBLBQYAAAAABgAGAFkBAABxBQAAAAA=&#10;" filled="f" strokeweight="1.25pt">
                  <v:textbox>
                    <w:txbxContent>
                      <w:p w:rsidR="002F52C3" w:rsidRDefault="002F52C3" w:rsidP="002F52C3">
                        <w:pPr>
                          <w:rPr>
                            <w:sz w:val="18"/>
                            <w:szCs w:val="18"/>
                          </w:rPr>
                        </w:pPr>
                        <w:r>
                          <w:rPr>
                            <w:rFonts w:hint="eastAsia"/>
                            <w:sz w:val="18"/>
                            <w:szCs w:val="18"/>
                          </w:rPr>
                          <w:t>摄影</w:t>
                        </w:r>
                        <w:r>
                          <w:rPr>
                            <w:sz w:val="18"/>
                            <w:szCs w:val="18"/>
                          </w:rPr>
                          <w:t>与摄像、电脑图文设计、非线性编辑、数字多媒体作品创作、网页设计与制作</w:t>
                        </w:r>
                      </w:p>
                    </w:txbxContent>
                  </v:textbox>
                </v:rect>
              </w:pict>
            </w:r>
            <w:r w:rsidRPr="00DC6D57">
              <w:rPr>
                <w:lang w:val="zh-CN" w:bidi="zh-CN"/>
              </w:rPr>
              <w:pict>
                <v:rect id="1042" o:spid="_x0000_s1047" style="position:absolute;left:0;text-align:left;margin-left:63pt;margin-top:7.8pt;width:84.05pt;height:41.4pt;z-index:251642368" o:gfxdata="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dwM9rZAAAACQEAAA8AAAAA&#10;AAAAAQAgAAAAIgAAAGRycy9kb3ducmV2LnhtbFBLAQIUABQAAAAIAIdO4kBryAg/2gEAAL4DAAAO&#10;AAAAAAAAAAEAIAAAACgBAABkcnMvZTJvRG9jLnhtbFBLBQYAAAAABgAGAFkBAAB0BQAAAAA=&#10;" filled="f" strokeweight="1.25pt">
                  <v:textbox>
                    <w:txbxContent>
                      <w:p w:rsidR="002F52C3" w:rsidRDefault="002F52C3" w:rsidP="002F52C3">
                        <w:pPr>
                          <w:rPr>
                            <w:sz w:val="18"/>
                            <w:szCs w:val="18"/>
                          </w:rPr>
                        </w:pPr>
                        <w:r>
                          <w:rPr>
                            <w:rFonts w:ascii="Times New Roman" w:hAnsi="Times New Roman" w:hint="eastAsia"/>
                            <w:sz w:val="18"/>
                            <w:szCs w:val="18"/>
                          </w:rPr>
                          <w:t>新媒体</w:t>
                        </w:r>
                        <w:r>
                          <w:rPr>
                            <w:sz w:val="18"/>
                            <w:szCs w:val="18"/>
                          </w:rPr>
                          <w:t>内容编辑与写作能力</w:t>
                        </w:r>
                      </w:p>
                    </w:txbxContent>
                  </v:textbox>
                </v:rect>
              </w:pict>
            </w:r>
          </w:p>
          <w:p w:rsidR="002F52C3" w:rsidRPr="00CD0CB6" w:rsidRDefault="00DC6D57" w:rsidP="002F52C3">
            <w:pPr>
              <w:ind w:right="26"/>
            </w:pPr>
            <w:r w:rsidRPr="00DC6D57">
              <w:rPr>
                <w:lang w:val="zh-CN" w:bidi="zh-CN"/>
              </w:rPr>
              <w:pict>
                <v:rect id="1040" o:spid="_x0000_s1053" style="position:absolute;left:0;text-align:left;margin-left:181.35pt;margin-top:.9pt;width:131pt;height:31.35pt;z-index:251643392" o:gfxdata="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WgTCdcAAAAIAQAADwAAAAAAAAAB&#10;ACAAAAAiAAAAZHJzL2Rvd25yZXYueG1sUEsBAhQAFAAAAAgAh07iQIN4PL7YAQAAvgMAAA4AAAAA&#10;AAAAAQAgAAAAJgEAAGRycy9lMm9Eb2MueG1sUEsFBgAAAAAGAAYAWQEAAHAFAAAAAA==&#10;" filled="f" strokeweight="1.25pt">
                  <v:textbox>
                    <w:txbxContent>
                      <w:p w:rsidR="002F52C3" w:rsidRDefault="002F52C3" w:rsidP="002F52C3">
                        <w:pPr>
                          <w:rPr>
                            <w:sz w:val="18"/>
                            <w:szCs w:val="18"/>
                          </w:rPr>
                        </w:pPr>
                        <w:r>
                          <w:rPr>
                            <w:rFonts w:ascii="Times New Roman" w:hAnsi="Times New Roman" w:hint="eastAsia"/>
                            <w:sz w:val="18"/>
                            <w:szCs w:val="18"/>
                          </w:rPr>
                          <w:t>内容</w:t>
                        </w:r>
                        <w:r>
                          <w:rPr>
                            <w:sz w:val="18"/>
                            <w:szCs w:val="18"/>
                          </w:rPr>
                          <w:t>编辑与制作职业技能</w:t>
                        </w:r>
                      </w:p>
                    </w:txbxContent>
                  </v:textbox>
                </v:rect>
              </w:pict>
            </w:r>
            <w:r w:rsidRPr="00DC6D57">
              <w:rPr>
                <w:lang w:val="zh-CN" w:bidi="zh-CN"/>
              </w:rPr>
              <w:pict>
                <v:line id="1044" o:spid="_x0000_s1040" style="position:absolute;left:0;text-align:left;flip:x;z-index:251644416" from="153pt,7.8pt" to="181.35pt,7.8pt" o:gfxdata="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us2INgAAAAJAQAADwAAAAAAAAABACAAAAAi&#10;AAAAZHJzL2Rvd25yZXYueG1sUEsBAhQAFAAAAAgAh07iQNqFKT3RAQAApQMAAA4AAAAAAAAAAQAg&#10;AAAAJwEAAGRycy9lMm9Eb2MueG1sUEsFBgAAAAAGAAYAWQEAAGoFAAAAAA==&#10;" strokeweight="1.25pt">
                  <v:stroke endarrow="block"/>
                </v:line>
              </w:pict>
            </w:r>
          </w:p>
          <w:p w:rsidR="002F52C3" w:rsidRPr="00CD0CB6" w:rsidRDefault="00DC6D57" w:rsidP="002F52C3">
            <w:pPr>
              <w:ind w:right="26"/>
            </w:pPr>
            <w:r w:rsidRPr="00DC6D57">
              <w:rPr>
                <w:lang w:val="zh-CN" w:bidi="zh-CN"/>
              </w:rPr>
              <w:pict>
                <v:line id="1043" o:spid="_x0000_s1057" style="position:absolute;left:0;text-align:left;flip:x;z-index:251663872" from="312.35pt,3.8pt" to="340.7pt,3.8pt" o:gfxdata="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kwKhw1QAAAAcBAAAPAAAAAAAAAAEAIAAAACIA&#10;AABkcnMvZG93bnJldi54bWxQSwECFAAUAAAACACHTuJAJuKcZNMBAACmAwAADgAAAAAAAAABACAA&#10;AAAkAQAAZHJzL2Uyb0RvYy54bWxQSwUGAAAAAAYABgBZAQAAaQUAAAAA&#10;" strokeweight="1.25pt">
                  <v:stroke endarrow="block"/>
                </v:line>
              </w:pict>
            </w:r>
          </w:p>
          <w:p w:rsidR="002F52C3" w:rsidRPr="00CD0CB6" w:rsidRDefault="00DC6D57" w:rsidP="002F52C3">
            <w:pPr>
              <w:ind w:right="26"/>
            </w:pPr>
            <w:r w:rsidRPr="00DC6D57">
              <w:rPr>
                <w:lang w:val="zh-CN" w:bidi="zh-CN"/>
              </w:rPr>
              <w:pict>
                <v:rect id="1047" o:spid="_x0000_s1046" style="position:absolute;left:0;text-align:left;margin-left:.15pt;margin-top:7.5pt;width:29.8pt;height:46.05pt;z-index:251645440" o:gfxdata="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6yDetYAAAAGAQAA&#10;DwAAAAAAAAABACAAAAAiAAAAZHJzL2Rvd25yZXYueG1sUEsBAhQAFAAAAAgAh07iQBVMdLniAQAA&#10;ywMAAA4AAAAAAAAAAQAgAAAAJQEAAGRycy9lMm9Eb2MueG1sUEsFBgAAAAAGAAYAWQEAAHkFAAAA&#10;AA==&#10;" filled="f" strokeweight="1.25pt">
                  <v:textbox style="layout-flow:vertical-ideographic">
                    <w:txbxContent>
                      <w:p w:rsidR="002F52C3" w:rsidRDefault="002F52C3" w:rsidP="002F52C3">
                        <w:pPr>
                          <w:rPr>
                            <w:sz w:val="18"/>
                            <w:szCs w:val="18"/>
                          </w:rPr>
                        </w:pPr>
                        <w:r>
                          <w:rPr>
                            <w:rFonts w:hint="eastAsia"/>
                            <w:sz w:val="18"/>
                            <w:szCs w:val="18"/>
                          </w:rPr>
                          <w:t>培养目标</w:t>
                        </w:r>
                      </w:p>
                    </w:txbxContent>
                  </v:textbox>
                </v:rect>
              </w:pict>
            </w:r>
          </w:p>
          <w:p w:rsidR="002F52C3" w:rsidRPr="00CD0CB6" w:rsidRDefault="00DC6D57" w:rsidP="002F52C3">
            <w:pPr>
              <w:ind w:right="26"/>
            </w:pPr>
            <w:r w:rsidRPr="00DC6D57">
              <w:rPr>
                <w:lang w:val="zh-CN" w:bidi="zh-CN"/>
              </w:rPr>
              <w:pict>
                <v:line id="1049" o:spid="_x0000_s1049" style="position:absolute;left:0;text-align:left;z-index:251646464" from="32.4pt,15.6pt" to="54.85pt,15.6pt" o:gfxdata="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uxfdM1gAAAAgBAAAPAAAAAAAAAAEAIAAAACIAAABkcnMvZG93&#10;bnJldi54bWxQSwECFAAUAAAACACHTuJA750BBckBAACcAwAADgAAAAAAAAABACAAAAAlAQAAZHJz&#10;L2Uyb0RvYy54bWxQSwUGAAAAAAYABgBZAQAAYAUAAAAA&#10;" strokeweight="1.25pt">
                  <v:stroke endarrow="block"/>
                </v:line>
              </w:pict>
            </w:r>
          </w:p>
          <w:p w:rsidR="002F52C3" w:rsidRPr="00CD0CB6" w:rsidRDefault="00DC6D57" w:rsidP="002F52C3">
            <w:pPr>
              <w:ind w:right="26"/>
            </w:pPr>
            <w:r w:rsidRPr="00DC6D57">
              <w:rPr>
                <w:lang w:val="zh-CN" w:bidi="zh-CN"/>
              </w:rPr>
              <w:pict>
                <v:rect id="1050" o:spid="_x0000_s1068" style="position:absolute;left:0;text-align:left;margin-left:342pt;margin-top:10.15pt;width:152.9pt;height:42.65pt;z-index:251675136" o:gfxdata="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V71G72QAAAAkBAAAPAAAAAAAA&#10;AAEAIAAAACIAAABkcnMvZG93bnJldi54bWxQSwECFAAUAAAACACHTuJA/7Y6RtgBAAC+AwAADgAA&#10;AAAAAAABACAAAAAoAQAAZHJzL2Uyb0RvYy54bWxQSwUGAAAAAAYABgBZAQAAcgUAAAAA&#10;" filled="f" strokeweight="1.25pt">
                  <v:textbox>
                    <w:txbxContent>
                      <w:p w:rsidR="002F52C3" w:rsidRDefault="002F52C3" w:rsidP="002F52C3">
                        <w:pPr>
                          <w:rPr>
                            <w:sz w:val="18"/>
                            <w:szCs w:val="18"/>
                          </w:rPr>
                        </w:pPr>
                        <w:r>
                          <w:rPr>
                            <w:rFonts w:hint="eastAsia"/>
                            <w:sz w:val="18"/>
                            <w:szCs w:val="18"/>
                          </w:rPr>
                          <w:t>美学、文化创意产业导论、中国文化概论</w:t>
                        </w:r>
                        <w:r>
                          <w:rPr>
                            <w:sz w:val="18"/>
                            <w:szCs w:val="18"/>
                          </w:rPr>
                          <w:t>、新媒体产品设计与项目</w:t>
                        </w:r>
                      </w:p>
                    </w:txbxContent>
                  </v:textbox>
                </v:rect>
              </w:pict>
            </w:r>
          </w:p>
          <w:p w:rsidR="002F52C3" w:rsidRPr="00CD0CB6" w:rsidRDefault="00DC6D57" w:rsidP="002F52C3">
            <w:pPr>
              <w:ind w:right="26"/>
            </w:pPr>
            <w:r w:rsidRPr="00DC6D57">
              <w:rPr>
                <w:lang w:val="zh-CN" w:bidi="zh-CN"/>
              </w:rPr>
              <w:pict>
                <v:shape id="1051" o:spid="_x0000_s1069" type="#_x0000_t202" style="position:absolute;left:0;text-align:left;margin-left:171pt;margin-top:7.8pt;width:144.75pt;height:76.7pt;z-index:251676160" o:gfxdata="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vQSlPXAAAACgEA&#10;AA8AAAAAAAAAAQAgAAAAIgAAAGRycy9kb3ducmV2LnhtbFBLAQIUABQAAAAIAIdO4kDO3m9U4gEA&#10;AMgDAAAOAAAAAAAAAAEAIAAAACYBAABkcnMvZTJvRG9jLnhtbFBLBQYAAAAABgAGAFkBAAB6BQAA&#10;AAA=&#10;" filled="f" strokeweight="1.25pt">
                  <v:stroke dashstyle="1 1" endcap="round"/>
                  <v:textbox>
                    <w:txbxContent>
                      <w:p w:rsidR="002F52C3" w:rsidRDefault="002F52C3" w:rsidP="002F52C3"/>
                    </w:txbxContent>
                  </v:textbox>
                </v:shape>
              </w:pict>
            </w:r>
          </w:p>
          <w:p w:rsidR="002F52C3" w:rsidRPr="00CD0CB6" w:rsidRDefault="00DC6D57" w:rsidP="002F52C3">
            <w:pPr>
              <w:ind w:right="26"/>
            </w:pPr>
            <w:r w:rsidRPr="00DC6D57">
              <w:rPr>
                <w:lang w:val="zh-CN" w:bidi="zh-CN"/>
              </w:rPr>
              <w:pict>
                <v:line id="1052" o:spid="_x0000_s1058" style="position:absolute;left:0;text-align:left;flip:x;z-index:251664896" from="315pt,12.55pt" to="343.35pt,12.55pt" o:gfxdata="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g+5xzYAAAACQEAAA8AAAAAAAAAAQAgAAAA&#10;IgAAAGRycy9kb3ducmV2LnhtbFBLAQIUABQAAAAIAIdO4kCqCyA30gEAAKYDAAAOAAAAAAAAAAEA&#10;IAAAACcBAABkcnMvZTJvRG9jLnhtbFBLBQYAAAAABgAGAFkBAABrBQAAAAA=&#10;" strokeweight="1.25pt">
                  <v:stroke endarrow="block"/>
                </v:line>
              </w:pict>
            </w:r>
            <w:r w:rsidRPr="00DC6D57">
              <w:rPr>
                <w:lang w:val="zh-CN" w:bidi="zh-CN"/>
              </w:rPr>
              <w:pict>
                <v:rect id="1053" o:spid="_x0000_s1070" style="position:absolute;left:0;text-align:left;margin-left:183.8pt;margin-top:.95pt;width:125.2pt;height:23.4pt;z-index:251677184" o:gfxdata="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Zjkc1wAAAAgBAAAPAAAAAAAA&#10;AAEAIAAAACIAAABkcnMvZG93bnJldi54bWxQSwECFAAUAAAACACHTuJAGnX3qdoBAAC+AwAADgAA&#10;AAAAAAABACAAAAAmAQAAZHJzL2Uyb0RvYy54bWxQSwUGAAAAAAYABgBZAQAAcgUAAAAA&#10;" filled="f" strokeweight="1.25pt">
                  <v:textbox>
                    <w:txbxContent>
                      <w:p w:rsidR="002F52C3" w:rsidRDefault="002F52C3" w:rsidP="002F52C3">
                        <w:pPr>
                          <w:rPr>
                            <w:sz w:val="18"/>
                            <w:szCs w:val="18"/>
                          </w:rPr>
                        </w:pPr>
                        <w:r>
                          <w:rPr>
                            <w:rFonts w:ascii="Times New Roman" w:hAnsi="Times New Roman" w:hint="eastAsia"/>
                            <w:sz w:val="18"/>
                            <w:szCs w:val="18"/>
                          </w:rPr>
                          <w:t>产品</w:t>
                        </w:r>
                        <w:r>
                          <w:rPr>
                            <w:sz w:val="18"/>
                            <w:szCs w:val="18"/>
                          </w:rPr>
                          <w:t>策划与设计职业素养</w:t>
                        </w:r>
                      </w:p>
                    </w:txbxContent>
                  </v:textbox>
                </v:rect>
              </w:pict>
            </w:r>
            <w:r w:rsidRPr="00DC6D57">
              <w:rPr>
                <w:lang w:val="zh-CN" w:bidi="zh-CN"/>
              </w:rPr>
              <w:pict>
                <v:rect id="1054" o:spid="_x0000_s1048" style="position:absolute;left:0;text-align:left;margin-left:63pt;margin-top:7.8pt;width:84.05pt;height:39.35pt;z-index:251647488" o:gfxdata="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V8Y7Q9gAAAAJAQAADwAAAAAA&#10;AAABACAAAAAiAAAAZHJzL2Rvd25yZXYueG1sUEsBAhQAFAAAAAgAh07iQEXw10HaAQAAvgMAAA4A&#10;AAAAAAAAAQAgAAAAJwEAAGRycy9lMm9Eb2MueG1sUEsFBgAAAAAGAAYAWQEAAHMFAAAAAA==&#10;" filled="f" strokeweight="1.25pt">
                  <v:textbox>
                    <w:txbxContent>
                      <w:p w:rsidR="002F52C3" w:rsidRDefault="002F52C3" w:rsidP="002F52C3">
                        <w:pPr>
                          <w:rPr>
                            <w:sz w:val="18"/>
                            <w:szCs w:val="18"/>
                          </w:rPr>
                        </w:pPr>
                        <w:r>
                          <w:rPr>
                            <w:rFonts w:ascii="Times New Roman" w:hAnsi="Times New Roman" w:hint="eastAsia"/>
                            <w:sz w:val="18"/>
                            <w:szCs w:val="18"/>
                          </w:rPr>
                          <w:t>新媒体</w:t>
                        </w:r>
                        <w:r>
                          <w:rPr>
                            <w:sz w:val="18"/>
                            <w:szCs w:val="18"/>
                          </w:rPr>
                          <w:t>产品策划与设计能力</w:t>
                        </w:r>
                      </w:p>
                    </w:txbxContent>
                  </v:textbox>
                </v:rect>
              </w:pict>
            </w:r>
          </w:p>
          <w:p w:rsidR="002F52C3" w:rsidRPr="00CD0CB6" w:rsidRDefault="002F52C3" w:rsidP="002F52C3">
            <w:pPr>
              <w:ind w:right="26"/>
            </w:pPr>
          </w:p>
          <w:p w:rsidR="002F52C3" w:rsidRPr="00CD0CB6" w:rsidRDefault="00DC6D57" w:rsidP="002F52C3">
            <w:pPr>
              <w:ind w:right="26"/>
            </w:pPr>
            <w:r w:rsidRPr="00DC6D57">
              <w:rPr>
                <w:lang w:val="zh-CN" w:bidi="zh-CN"/>
              </w:rPr>
              <w:pict>
                <v:rect id="1055" o:spid="_x0000_s1065" style="position:absolute;left:0;text-align:left;margin-left:342pt;margin-top:8.3pt;width:152.9pt;height:43.6pt;z-index:251672064" o:gfxdata="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qmxSTXAAAACAEAAA8AAAAA&#10;AAAAAQAgAAAAIgAAAGRycy9kb3ducmV2LnhtbFBLAQIUABQAAAAIAIdO4kBYDStl3AEAAL4DAAAO&#10;AAAAAAAAAAEAIAAAACYBAABkcnMvZTJvRG9jLnhtbFBLBQYAAAAABgAGAFkBAAB0BQAAAAA=&#10;" filled="f" strokeweight="1.25pt">
                  <v:textbox>
                    <w:txbxContent>
                      <w:p w:rsidR="002F52C3" w:rsidRDefault="002F52C3" w:rsidP="002F52C3">
                        <w:pPr>
                          <w:rPr>
                            <w:sz w:val="18"/>
                            <w:szCs w:val="18"/>
                          </w:rPr>
                        </w:pPr>
                        <w:r>
                          <w:rPr>
                            <w:rFonts w:ascii="Times New Roman" w:hAnsi="Times New Roman" w:hint="eastAsia"/>
                            <w:sz w:val="18"/>
                            <w:szCs w:val="18"/>
                          </w:rPr>
                          <w:t>企业</w:t>
                        </w:r>
                        <w:r>
                          <w:rPr>
                            <w:sz w:val="18"/>
                            <w:szCs w:val="18"/>
                          </w:rPr>
                          <w:t>VI</w:t>
                        </w:r>
                        <w:r>
                          <w:rPr>
                            <w:sz w:val="18"/>
                            <w:szCs w:val="18"/>
                          </w:rPr>
                          <w:t>视觉设、</w:t>
                        </w:r>
                        <w:r>
                          <w:rPr>
                            <w:rFonts w:hint="eastAsia"/>
                            <w:sz w:val="18"/>
                            <w:szCs w:val="18"/>
                          </w:rPr>
                          <w:t>UI</w:t>
                        </w:r>
                        <w:r>
                          <w:rPr>
                            <w:sz w:val="18"/>
                            <w:szCs w:val="18"/>
                          </w:rPr>
                          <w:t>交互设计、网络新闻专题策划、网站规划与设计</w:t>
                        </w:r>
                      </w:p>
                    </w:txbxContent>
                  </v:textbox>
                </v:rect>
              </w:pict>
            </w:r>
            <w:r w:rsidRPr="00DC6D57">
              <w:rPr>
                <w:lang w:val="zh-CN" w:bidi="zh-CN"/>
              </w:rPr>
              <w:pict>
                <v:rect id="1056" o:spid="_x0000_s1071" style="position:absolute;left:0;text-align:left;margin-left:183.8pt;margin-top:5.7pt;width:125.2pt;height:23.4pt;z-index:251678208" o:gfxdata="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ZPfNgAAAAJAQAADwAAAAAA&#10;AAABACAAAAAiAAAAZHJzL2Rvd25yZXYueG1sUEsBAhQAFAAAAAgAh07iQGoqdpLaAQAAvgMAAA4A&#10;AAAAAAAAAQAgAAAAJwEAAGRycy9lMm9Eb2MueG1sUEsFBgAAAAAGAAYAWQEAAHMFAAAAAA==&#10;" filled="f" strokeweight="1.25pt">
                  <v:textbox>
                    <w:txbxContent>
                      <w:p w:rsidR="002F52C3" w:rsidRDefault="002F52C3" w:rsidP="002F52C3">
                        <w:pPr>
                          <w:rPr>
                            <w:sz w:val="18"/>
                            <w:szCs w:val="18"/>
                          </w:rPr>
                        </w:pPr>
                        <w:r>
                          <w:rPr>
                            <w:rFonts w:ascii="Times New Roman" w:hAnsi="Times New Roman" w:hint="eastAsia"/>
                            <w:sz w:val="18"/>
                            <w:szCs w:val="18"/>
                          </w:rPr>
                          <w:t>产品</w:t>
                        </w:r>
                        <w:r>
                          <w:rPr>
                            <w:sz w:val="18"/>
                            <w:szCs w:val="18"/>
                          </w:rPr>
                          <w:t>策划与设计职业技能</w:t>
                        </w:r>
                      </w:p>
                    </w:txbxContent>
                  </v:textbox>
                </v:rect>
              </w:pict>
            </w:r>
            <w:r w:rsidRPr="00DC6D57">
              <w:rPr>
                <w:lang w:val="zh-CN" w:bidi="zh-CN"/>
              </w:rPr>
              <w:pict>
                <v:line id="1057" o:spid="_x0000_s1041" style="position:absolute;left:0;text-align:left;flip:x;z-index:251648512" from="153pt,0" to="181.35pt,0" o:gfxdata="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z+0kNUAAAAFAQAADwAAAAAAAAABACAAAAAiAAAA&#10;ZHJzL2Rvd25yZXYueG1sUEsBAhQAFAAAAAgAh07iQE624RzRAQAApQMAAA4AAAAAAAAAAQAgAAAA&#10;JAEAAGRycy9lMm9Eb2MueG1sUEsFBgAAAAAGAAYAWQEAAGcFAAAAAA==&#10;" strokeweight="1.25pt">
                  <v:stroke endarrow="block"/>
                </v:line>
              </w:pict>
            </w:r>
          </w:p>
          <w:p w:rsidR="002F52C3" w:rsidRPr="00CD0CB6" w:rsidRDefault="00DC6D57" w:rsidP="002F52C3">
            <w:pPr>
              <w:ind w:right="26"/>
            </w:pPr>
            <w:r w:rsidRPr="00DC6D57">
              <w:rPr>
                <w:lang w:val="zh-CN" w:bidi="zh-CN"/>
              </w:rPr>
              <w:pict>
                <v:line id="1058" o:spid="_x0000_s1072" style="position:absolute;left:0;text-align:left;flip:x;z-index:251679232" from="315pt,2.1pt" to="343.35pt,2.1pt" o:gfxdata="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eO13tYAAAAHAQAADwAAAAAAAAABACAAAAAi&#10;AAAAZHJzL2Rvd25yZXYueG1sUEsBAhQAFAAAAAgAh07iQA+GadzTAQAApgMAAA4AAAAAAAAAAQAg&#10;AAAAJQEAAGRycy9lMm9Eb2MueG1sUEsFBgAAAAAGAAYAWQEAAGoFAAAAAA==&#10;" strokeweight="1.25pt">
                  <v:stroke endarrow="block"/>
                </v:line>
              </w:pict>
            </w:r>
          </w:p>
          <w:p w:rsidR="002F52C3" w:rsidRPr="00CD0CB6" w:rsidRDefault="002F52C3" w:rsidP="002F52C3">
            <w:pPr>
              <w:ind w:right="26"/>
            </w:pPr>
          </w:p>
          <w:p w:rsidR="002F52C3" w:rsidRPr="00CD0CB6" w:rsidRDefault="002F52C3" w:rsidP="002F52C3">
            <w:pPr>
              <w:ind w:right="26"/>
            </w:pPr>
          </w:p>
          <w:p w:rsidR="002F52C3" w:rsidRPr="00CD0CB6" w:rsidRDefault="00DC6D57" w:rsidP="002F52C3">
            <w:pPr>
              <w:ind w:right="26"/>
            </w:pPr>
            <w:r w:rsidRPr="00DC6D57">
              <w:rPr>
                <w:lang w:val="zh-CN" w:bidi="zh-CN"/>
              </w:rPr>
              <w:pict>
                <v:rect id="1060" o:spid="_x0000_s1066" style="position:absolute;left:0;text-align:left;margin-left:342pt;margin-top:11.85pt;width:152.9pt;height:34.45pt;z-index:251673088" o:gfxdata="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qJUjA2gAAAAkBAAAPAAAA&#10;AAAAAAEAIAAAACIAAABkcnMvZG93bnJldi54bWxQSwECFAAUAAAACACHTuJAg4vz5toBAAC+AwAA&#10;DgAAAAAAAAABACAAAAApAQAAZHJzL2Uyb0RvYy54bWxQSwUGAAAAAAYABgBZAQAAdQUAAAAA&#10;" filled="f" strokeweight="1.25pt">
                  <v:textbox>
                    <w:txbxContent>
                      <w:p w:rsidR="002F52C3" w:rsidRDefault="002F52C3" w:rsidP="002F52C3">
                        <w:pPr>
                          <w:rPr>
                            <w:sz w:val="18"/>
                            <w:szCs w:val="18"/>
                          </w:rPr>
                        </w:pPr>
                        <w:r>
                          <w:rPr>
                            <w:rFonts w:ascii="Times New Roman" w:hAnsi="Times New Roman" w:hint="eastAsia"/>
                            <w:sz w:val="18"/>
                            <w:szCs w:val="18"/>
                          </w:rPr>
                          <w:t>统计</w:t>
                        </w:r>
                        <w:r>
                          <w:rPr>
                            <w:sz w:val="18"/>
                            <w:szCs w:val="18"/>
                          </w:rPr>
                          <w:t>与数据分析、数据挖掘与数据分析、计算广告、数字营销传播</w:t>
                        </w:r>
                      </w:p>
                    </w:txbxContent>
                  </v:textbox>
                </v:rect>
              </w:pict>
            </w:r>
            <w:r w:rsidRPr="00DC6D57">
              <w:rPr>
                <w:lang w:val="zh-CN" w:bidi="zh-CN"/>
              </w:rPr>
              <w:pict>
                <v:shape id="1059" o:spid="_x0000_s1036" type="#_x0000_t202" style="position:absolute;left:0;text-align:left;margin-left:171pt;margin-top:6.15pt;width:147.35pt;height:84.15pt;z-index:251649536" o:gfxdata="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XdRPs1wAAAAoBAAAP&#10;AAAAAAAAAAEAIAAAACIAAABkcnMvZG93bnJldi54bWxQSwECFAAUAAAACACHTuJA5T3z/uABAADI&#10;AwAADgAAAAAAAAABACAAAAAmAQAAZHJzL2Uyb0RvYy54bWxQSwUGAAAAAAYABgBZAQAAeAUAAAAA&#10;" filled="f" strokeweight="1.25pt">
                  <v:stroke dashstyle="1 1" endcap="round"/>
                  <v:textbox>
                    <w:txbxContent>
                      <w:p w:rsidR="002F52C3" w:rsidRDefault="002F52C3" w:rsidP="002F52C3"/>
                    </w:txbxContent>
                  </v:textbox>
                </v:shape>
              </w:pict>
            </w:r>
          </w:p>
          <w:p w:rsidR="002F52C3" w:rsidRPr="00CD0CB6" w:rsidRDefault="00DC6D57" w:rsidP="002F52C3">
            <w:pPr>
              <w:ind w:right="26"/>
            </w:pPr>
            <w:r w:rsidRPr="00DC6D57">
              <w:rPr>
                <w:lang w:val="zh-CN" w:bidi="zh-CN"/>
              </w:rPr>
              <w:pict>
                <v:rect id="1061" o:spid="_x0000_s1038" style="position:absolute;left:0;text-align:left;margin-left:180pt;margin-top:0;width:135pt;height:23.4pt;z-index:251650560" o:gfxdata="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cNh3NUAAAAHAQAADwAAAAAAAAAB&#10;ACAAAAAiAAAAZHJzL2Rvd25yZXYueG1sUEsBAhQAFAAAAAgAh07iQHb29qbaAQAAvQMAAA4AAAAA&#10;AAAAAQAgAAAAJAEAAGRycy9lMm9Eb2MueG1sUEsFBgAAAAAGAAYAWQEAAHAFAAAAAA==&#10;" filled="f" strokeweight="1.25pt">
                  <v:textbox>
                    <w:txbxContent>
                      <w:p w:rsidR="002F52C3" w:rsidRPr="00B53279" w:rsidRDefault="002F52C3" w:rsidP="002F52C3">
                        <w:pPr>
                          <w:rPr>
                            <w:sz w:val="18"/>
                            <w:szCs w:val="18"/>
                          </w:rPr>
                        </w:pPr>
                        <w:r w:rsidRPr="00B53279">
                          <w:rPr>
                            <w:rFonts w:ascii="Times New Roman" w:hAnsi="Times New Roman" w:hint="eastAsia"/>
                            <w:sz w:val="18"/>
                            <w:szCs w:val="18"/>
                          </w:rPr>
                          <w:t>数据</w:t>
                        </w:r>
                        <w:r w:rsidRPr="00B53279">
                          <w:rPr>
                            <w:sz w:val="18"/>
                            <w:szCs w:val="18"/>
                          </w:rPr>
                          <w:t>分析与应用职业素养</w:t>
                        </w:r>
                      </w:p>
                    </w:txbxContent>
                  </v:textbox>
                </v:rect>
              </w:pict>
            </w:r>
            <w:r w:rsidRPr="00DC6D57">
              <w:rPr>
                <w:lang w:val="zh-CN" w:bidi="zh-CN"/>
              </w:rPr>
              <w:pict>
                <v:line id="1062" o:spid="_x0000_s1059" style="position:absolute;left:0;text-align:left;flip:x;z-index:251665920"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hSfPNcAAAAJAQAADwAAAAAAAAABACAAAAAi&#10;AAAAZHJzL2Rvd25yZXYueG1sUEsBAhQAFAAAAAgAh07iQCqGq4jSAQAApgMAAA4AAAAAAAAAAQAg&#10;AAAAJgEAAGRycy9lMm9Eb2MueG1sUEsFBgAAAAAGAAYAWQEAAGoFAAAAAA==&#10;" strokeweight="1.25pt">
                  <v:stroke endarrow="block"/>
                </v:line>
              </w:pict>
            </w:r>
          </w:p>
          <w:p w:rsidR="002F52C3" w:rsidRPr="00CD0CB6" w:rsidRDefault="00DC6D57" w:rsidP="006819EC">
            <w:pPr>
              <w:pStyle w:val="a7"/>
              <w:spacing w:beforeLines="50" w:afterLines="50" w:line="360" w:lineRule="auto"/>
              <w:ind w:right="26" w:firstLineChars="196" w:firstLine="412"/>
              <w:rPr>
                <w:rFonts w:hAnsi="宋体"/>
                <w:b/>
                <w:sz w:val="28"/>
                <w:szCs w:val="28"/>
              </w:rPr>
            </w:pPr>
            <w:r w:rsidRPr="00DC6D57">
              <w:rPr>
                <w:rFonts w:hAnsi="宋体"/>
              </w:rPr>
              <w:pict>
                <v:rect id="1065" o:spid="_x0000_s1067" style="position:absolute;left:0;text-align:left;margin-left:342pt;margin-top:31.2pt;width:150.45pt;height:48.4pt;z-index:251674112" o:gfxdata="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kidim2QAAAAoBAAAPAAAA&#10;AAAAAAEAIAAAACIAAABkcnMvZG93bnJldi54bWxQSwECFAAUAAAACACHTuJAeGvV39sBAAC+AwAA&#10;DgAAAAAAAAABACAAAAAoAQAAZHJzL2Uyb0RvYy54bWxQSwUGAAAAAAYABgBZAQAAdQUAAAAA&#10;" filled="f" strokeweight="1.25pt">
                  <v:textbox>
                    <w:txbxContent>
                      <w:p w:rsidR="002F52C3" w:rsidRDefault="002F52C3" w:rsidP="002F52C3">
                        <w:pPr>
                          <w:rPr>
                            <w:sz w:val="18"/>
                            <w:szCs w:val="18"/>
                          </w:rPr>
                        </w:pPr>
                        <w:r>
                          <w:rPr>
                            <w:rFonts w:ascii="Times New Roman" w:hAnsi="Times New Roman" w:hint="eastAsia"/>
                            <w:sz w:val="18"/>
                            <w:szCs w:val="18"/>
                          </w:rPr>
                          <w:t>新媒体运营、媒介市场调研与数据应用、信息可视化</w:t>
                        </w:r>
                        <w:r>
                          <w:rPr>
                            <w:sz w:val="18"/>
                            <w:szCs w:val="18"/>
                          </w:rPr>
                          <w:t>与数据新闻、媒体公关与危机管理</w:t>
                        </w:r>
                      </w:p>
                    </w:txbxContent>
                  </v:textbox>
                </v:rect>
              </w:pict>
            </w:r>
            <w:r w:rsidRPr="00DC6D57">
              <w:rPr>
                <w:rFonts w:hAnsi="宋体"/>
              </w:rPr>
              <w:pict>
                <v:line id="1063" o:spid="_x0000_s1042" style="position:absolute;left:0;text-align:left;flip:x;z-index:251651584" from="151.65pt,20.65pt" to="180pt,20.65pt" o:gfxdata="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aeiJ9cAAAAJAQAADwAAAAAAAAABACAAAAAi&#10;AAAAZHJzL2Rvd25yZXYueG1sUEsBAhQAFAAAAAgAh07iQBXYeL7SAQAApQMAAA4AAAAAAAAAAQAg&#10;AAAAJgEAAGRycy9lMm9Eb2MueG1sUEsFBgAAAAAGAAYAWQEAAGoFAAAAAA==&#10;" strokeweight="1.25pt">
                  <v:stroke endarrow="block"/>
                </v:line>
              </w:pict>
            </w:r>
            <w:r w:rsidRPr="00DC6D57">
              <w:rPr>
                <w:rFonts w:hAnsi="宋体"/>
              </w:rPr>
              <w:pict>
                <v:rect id="1064" o:spid="_x0000_s1050" style="position:absolute;left:0;text-align:left;margin-left:63pt;margin-top:9.1pt;width:81pt;height:29.9pt;z-index:251652608" o:gfxdata="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VGzLs1gAAAAkBAAAPAAAAAAAA&#10;AAEAIAAAACIAAABkcnMvZG93bnJldi54bWxQSwECFAAUAAAACACHTuJAaarqQ9sBAAC+AwAADgAA&#10;AAAAAAABACAAAAAlAQAAZHJzL2Uyb0RvYy54bWxQSwUGAAAAAAYABgBZAQAAcgUAAAAA&#10;" filled="f" strokeweight="1.25pt">
                  <v:textbox>
                    <w:txbxContent>
                      <w:p w:rsidR="002F52C3" w:rsidRDefault="002F52C3" w:rsidP="002F52C3">
                        <w:pPr>
                          <w:rPr>
                            <w:sz w:val="18"/>
                            <w:szCs w:val="18"/>
                          </w:rPr>
                        </w:pPr>
                        <w:r>
                          <w:rPr>
                            <w:rFonts w:ascii="Times New Roman" w:hAnsi="Times New Roman" w:hint="eastAsia"/>
                            <w:sz w:val="18"/>
                            <w:szCs w:val="18"/>
                          </w:rPr>
                          <w:t>互联网</w:t>
                        </w:r>
                        <w:r>
                          <w:rPr>
                            <w:sz w:val="18"/>
                            <w:szCs w:val="18"/>
                          </w:rPr>
                          <w:t>数据分析与应用能力</w:t>
                        </w:r>
                      </w:p>
                    </w:txbxContent>
                  </v:textbox>
                </v:rect>
              </w:pict>
            </w:r>
            <w:r w:rsidRPr="00DC6D57">
              <w:rPr>
                <w:rFonts w:hAnsi="宋体"/>
              </w:rPr>
              <w:pict>
                <v:rect id="1066" o:spid="_x0000_s1039" style="position:absolute;left:0;text-align:left;margin-left:180pt;margin-top:31.2pt;width:135pt;height:23.4pt;z-index:251653632" o:gfxdata="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9SHOaNgAAAAKAQAADwAAAAAA&#10;AAABACAAAAAiAAAAZHJzL2Rvd25yZXYueG1sUEsBAhQAFAAAAAgAh07iQJ/yXYHaAQAAvQMAAA4A&#10;AAAAAAAAAQAgAAAAJwEAAGRycy9lMm9Eb2MueG1sUEsFBgAAAAAGAAYAWQEAAHMFAAAAAA==&#10;" filled="f" strokeweight="1.25pt">
                  <v:textbox>
                    <w:txbxContent>
                      <w:p w:rsidR="002F52C3" w:rsidRDefault="002F52C3" w:rsidP="002F52C3">
                        <w:pPr>
                          <w:rPr>
                            <w:sz w:val="18"/>
                            <w:szCs w:val="18"/>
                          </w:rPr>
                        </w:pPr>
                        <w:r>
                          <w:rPr>
                            <w:rFonts w:ascii="Times New Roman" w:hAnsi="Times New Roman" w:hint="eastAsia"/>
                            <w:sz w:val="18"/>
                            <w:szCs w:val="18"/>
                          </w:rPr>
                          <w:t>数据</w:t>
                        </w:r>
                        <w:r>
                          <w:rPr>
                            <w:sz w:val="18"/>
                            <w:szCs w:val="18"/>
                          </w:rPr>
                          <w:t>分析与应用职业技能</w:t>
                        </w:r>
                      </w:p>
                    </w:txbxContent>
                  </v:textbox>
                </v:rect>
              </w:pict>
            </w:r>
            <w:r w:rsidRPr="00DC6D57">
              <w:rPr>
                <w:rFonts w:hAnsi="宋体"/>
              </w:rPr>
              <w:pict>
                <v:line id="1067" o:spid="_x0000_s1060" style="position:absolute;left:0;text-align:left;flip:x;z-index:251666944" from="315pt,39pt" to="343.35pt,39pt" o:gfxdata="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aBzqB2AAAAAkBAAAPAAAAAAAAAAEAIAAA&#10;ACIAAABkcnMvZG93bnJldi54bWxQSwECFAAUAAAACACHTuJA0K1xNtMBAACmAwAADgAAAAAAAAAB&#10;ACAAAAAnAQAAZHJzL2Uyb0RvYy54bWxQSwUGAAAAAAYABgBZAQAAbAUAAAAA&#10;" strokeweight="1.25pt">
                  <v:stroke endarrow="block"/>
                </v:line>
              </w:pict>
            </w:r>
          </w:p>
          <w:p w:rsidR="002F52C3" w:rsidRPr="00CD0CB6" w:rsidRDefault="002F52C3" w:rsidP="002F52C3">
            <w:pPr>
              <w:pStyle w:val="a7"/>
              <w:spacing w:before="156" w:after="156" w:line="360" w:lineRule="auto"/>
              <w:ind w:right="26" w:firstLineChars="196" w:firstLine="551"/>
              <w:rPr>
                <w:rFonts w:hAnsi="宋体"/>
                <w:b/>
                <w:sz w:val="28"/>
                <w:szCs w:val="28"/>
              </w:rPr>
            </w:pPr>
          </w:p>
          <w:p w:rsidR="002F52C3" w:rsidRDefault="002F52C3" w:rsidP="002F52C3">
            <w:pPr>
              <w:widowControl/>
              <w:autoSpaceDE w:val="0"/>
              <w:autoSpaceDN w:val="0"/>
              <w:adjustRightInd w:val="0"/>
              <w:snapToGrid w:val="0"/>
              <w:spacing w:line="360" w:lineRule="auto"/>
              <w:jc w:val="left"/>
              <w:rPr>
                <w:rFonts w:ascii="宋体" w:eastAsia="宋体" w:hAnsi="宋体" w:cs="宋体"/>
                <w:kern w:val="0"/>
                <w:sz w:val="24"/>
                <w:szCs w:val="24"/>
              </w:rPr>
            </w:pPr>
          </w:p>
          <w:p w:rsidR="00D33888" w:rsidRPr="00800ED1" w:rsidRDefault="00D33888">
            <w:pPr>
              <w:autoSpaceDE w:val="0"/>
              <w:autoSpaceDN w:val="0"/>
              <w:jc w:val="left"/>
              <w:rPr>
                <w:rFonts w:ascii="宋体" w:eastAsia="宋体" w:hAnsi="宋体" w:cs="宋体"/>
                <w:kern w:val="0"/>
                <w:sz w:val="24"/>
                <w:szCs w:val="24"/>
              </w:rPr>
            </w:pPr>
          </w:p>
          <w:p w:rsidR="00D33888" w:rsidRPr="00800ED1" w:rsidRDefault="00D33888">
            <w:pPr>
              <w:widowControl/>
              <w:autoSpaceDE w:val="0"/>
              <w:jc w:val="left"/>
              <w:rPr>
                <w:rFonts w:ascii="宋体" w:eastAsia="宋体" w:hAnsi="宋体" w:cs="宋体"/>
                <w:kern w:val="0"/>
                <w:sz w:val="24"/>
                <w:szCs w:val="24"/>
              </w:rPr>
            </w:pPr>
          </w:p>
          <w:p w:rsidR="006C5E81" w:rsidRDefault="006C5E81" w:rsidP="002F52C3">
            <w:pPr>
              <w:widowControl/>
              <w:autoSpaceDE w:val="0"/>
              <w:autoSpaceDN w:val="0"/>
              <w:adjustRightInd w:val="0"/>
              <w:snapToGrid w:val="0"/>
              <w:spacing w:line="360" w:lineRule="auto"/>
              <w:ind w:firstLineChars="200" w:firstLine="562"/>
              <w:jc w:val="left"/>
              <w:rPr>
                <w:rFonts w:ascii="仿宋" w:eastAsia="仿宋" w:hAnsi="仿宋" w:cs="宋体"/>
                <w:b/>
                <w:bCs/>
                <w:kern w:val="0"/>
                <w:sz w:val="28"/>
                <w:szCs w:val="28"/>
              </w:rPr>
            </w:pPr>
          </w:p>
          <w:p w:rsidR="00D33888" w:rsidRPr="00800ED1" w:rsidRDefault="005C3658">
            <w:pPr>
              <w:widowControl/>
              <w:autoSpaceDE w:val="0"/>
              <w:autoSpaceDN w:val="0"/>
              <w:adjustRightInd w:val="0"/>
              <w:snapToGrid w:val="0"/>
              <w:spacing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二、培养目标</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网络与新媒体专业旨在培养拥护党的基本路线和方针政策，热爱祖国，遵纪守法，坚持马克思主义新闻观，具备系统的网络与新媒体传播基本知识、基本理论和基本技能，满足全媒体时代传播需要，德、智、体、美、劳全面发展，积极为中国特色社会主义建设服务的建设者和接班人。</w:t>
            </w:r>
          </w:p>
          <w:p w:rsidR="00D33888" w:rsidRPr="00800ED1" w:rsidRDefault="005C3658">
            <w:pPr>
              <w:widowControl/>
              <w:autoSpaceDE w:val="0"/>
              <w:autoSpaceDN w:val="0"/>
              <w:adjustRightInd w:val="0"/>
              <w:snapToGrid w:val="0"/>
              <w:spacing w:line="360" w:lineRule="auto"/>
              <w:jc w:val="left"/>
              <w:rPr>
                <w:rFonts w:ascii="宋体" w:eastAsia="宋体" w:hAnsi="宋体" w:cs="宋体"/>
                <w:kern w:val="0"/>
                <w:sz w:val="24"/>
                <w:szCs w:val="24"/>
              </w:rPr>
            </w:pPr>
            <w:r w:rsidRPr="00800ED1">
              <w:rPr>
                <w:rFonts w:ascii="宋体" w:eastAsia="宋体" w:hAnsi="宋体" w:cs="宋体" w:hint="eastAsia"/>
                <w:kern w:val="0"/>
                <w:sz w:val="24"/>
                <w:szCs w:val="24"/>
              </w:rPr>
              <w:t>本专业毕业生具备全媒体意识和网络与新媒体思维方式，熟悉掌握网络与新媒体的内容编辑、技术制作、产品策划、信息采集、数据分析等专业技能，能在新闻媒体、网络与新媒体机构、数字出版企业、电子商务企业、数字营销传播机构、电信运营商、企事业单位、公益机构等从事数字化内容生产、网络与新媒体产品策划、互联网数据分析等相关工作，也可从事计算机、媒体、网络、艺术交叉领域工作的创新型、复合型、应用型信息传播人才。</w:t>
            </w:r>
          </w:p>
          <w:p w:rsidR="00D33888" w:rsidRPr="00800ED1" w:rsidRDefault="005C3658">
            <w:pPr>
              <w:widowControl/>
              <w:autoSpaceDE w:val="0"/>
              <w:autoSpaceDN w:val="0"/>
              <w:adjustRightInd w:val="0"/>
              <w:snapToGrid w:val="0"/>
              <w:spacing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三、培养要求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本专业培养的人才应具备如下知识、能力和素质要求：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（一）知识要求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1.掌握马列主义基本原理，掌握毛泽东思想和中国特色社会主义理论基本内容，把握中国近现代史的基本发展脉络，了解国内、国际基本政治经济形势，树立科学的世界观和人生观，确立中国特色社会主义建设的理论自信、道路自信和制度自信，提高建设中国特色社会主义的自觉性。</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2.了解国内外网络等新媒体传播现状、发展动态和发展趋势；理解新闻传播学的基本理论；掌握新媒体策划、新媒体资讯编辑与传播、新媒体运营、新媒体产品基础开发、网络舆论分析与引导、网络信息管理的基本知识。</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（二）能力要求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1.通用能力</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（1）计算机基本应用能力：具备应用计算机工具、技术和方法解决专业领域中的问题的能力；通过互联网收集、选择、管理和分析信息和数字产品开发和设计的前期程序语言基础能力。</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（2）外语应用能力：有较强的英语综合应用能力，能用英语有效地进行交际；能阅读本专业的英文资料；</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（3）文献检索能力：掌握专业文献检索的基本方法，并能对相关文献进行有效的处理和正确的使用。</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2.专业应用能力</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（1）了解新闻传播理论前沿及新媒体发展动态，掌握网络等新媒体传播的基本理论与基本</w:t>
            </w:r>
            <w:r w:rsidRPr="00800ED1">
              <w:rPr>
                <w:rFonts w:ascii="宋体" w:eastAsia="宋体" w:hAnsi="宋体" w:cs="宋体" w:hint="eastAsia"/>
                <w:kern w:val="0"/>
                <w:sz w:val="24"/>
                <w:szCs w:val="24"/>
              </w:rPr>
              <w:lastRenderedPageBreak/>
              <w:t>知识。熟悉新媒体特性，具备新媒体受众群分析能力，能从事新媒体策划，精准运用新媒体。</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2）具有敏锐的洞察力和较强的市场分析与市场营销能力，能熟练掌握网络数据跟踪调查、分析、数据挖掘技术，擅长网络舆情分析与舆论引导，能从事网络资讯管理，能运用网络等新媒体工具制定网络营销计划，开展网络营销活动，促进企业、品牌、产品资讯实现网络传播，促成电子商务的有效实现。</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（3）熟练掌握新媒体传播技术，具备文字、图片、影视、动画等全媒体资讯采集、设计、制作、编辑、发布技能。</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（4）通过了解用户心理、需求和行为，分析应用模式，制定运营战略，分析应用系统，实现应用系统设计工作，能够完成信息架构设计、界面设计、交互设计、用户体验设计、简单程序设计等基本环节。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（三）素质要求</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学生要具有较高的政治理论素养、高度的民族自豪感和社会责任感，具有较强的创新意识和良好的身体心理素质，具备良好的专业品质和踏实敬业、吃苦耐劳、团结协作的职业素养。</w:t>
            </w:r>
          </w:p>
          <w:p w:rsidR="00D33888" w:rsidRPr="00800ED1" w:rsidRDefault="005C3658">
            <w:pPr>
              <w:widowControl/>
              <w:autoSpaceDE w:val="0"/>
              <w:autoSpaceDN w:val="0"/>
              <w:adjustRightInd w:val="0"/>
              <w:snapToGrid w:val="0"/>
              <w:spacing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四、主干学科</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新闻传播学</w:t>
            </w:r>
          </w:p>
          <w:p w:rsidR="00D33888" w:rsidRPr="00800ED1" w:rsidRDefault="005C3658" w:rsidP="006819EC">
            <w:pPr>
              <w:widowControl/>
              <w:autoSpaceDE w:val="0"/>
              <w:autoSpaceDN w:val="0"/>
              <w:adjustRightInd w:val="0"/>
              <w:snapToGrid w:val="0"/>
              <w:spacing w:beforeLines="50" w:afterLines="50"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五、核心课程</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网页设计与制作、数字多媒体作品创作、非线性编辑、融合新闻学、新媒体数据分析与应用、新媒体产品设计与项目管理、电子商务基础与应用、网络舆情监测与研判等。</w:t>
            </w:r>
          </w:p>
          <w:p w:rsidR="00D33888" w:rsidRPr="00800ED1" w:rsidRDefault="005C3658" w:rsidP="006819EC">
            <w:pPr>
              <w:widowControl/>
              <w:autoSpaceDE w:val="0"/>
              <w:autoSpaceDN w:val="0"/>
              <w:adjustRightInd w:val="0"/>
              <w:snapToGrid w:val="0"/>
              <w:spacing w:beforeLines="50" w:afterLines="50"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六、主要实践性教学环节和主要专业实验</w:t>
            </w:r>
          </w:p>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宋体" w:cs="宋体"/>
                <w:kern w:val="0"/>
                <w:sz w:val="24"/>
                <w:szCs w:val="24"/>
              </w:rPr>
            </w:pPr>
            <w:r w:rsidRPr="00800ED1">
              <w:rPr>
                <w:rFonts w:ascii="宋体" w:eastAsia="宋体" w:hAnsi="宋体" w:cs="宋体" w:hint="eastAsia"/>
                <w:kern w:val="0"/>
                <w:sz w:val="24"/>
                <w:szCs w:val="24"/>
              </w:rPr>
              <w:t>主要实践性教学环节：专业实习、毕业实习、毕业论文（设计）等。</w:t>
            </w:r>
          </w:p>
          <w:p w:rsidR="00D33888" w:rsidRPr="00800ED1" w:rsidRDefault="005C3658">
            <w:pPr>
              <w:widowControl/>
              <w:autoSpaceDE w:val="0"/>
              <w:autoSpaceDN w:val="0"/>
              <w:adjustRightInd w:val="0"/>
              <w:snapToGrid w:val="0"/>
              <w:spacing w:line="360" w:lineRule="auto"/>
              <w:jc w:val="left"/>
              <w:rPr>
                <w:rFonts w:ascii="宋体" w:eastAsia="宋体" w:hAnsi="宋体" w:cs="宋体"/>
                <w:kern w:val="0"/>
                <w:sz w:val="24"/>
                <w:szCs w:val="24"/>
              </w:rPr>
            </w:pPr>
            <w:r w:rsidRPr="00800ED1">
              <w:rPr>
                <w:rFonts w:ascii="宋体" w:eastAsia="宋体" w:hAnsi="宋体" w:cs="宋体" w:hint="eastAsia"/>
                <w:kern w:val="0"/>
                <w:sz w:val="24"/>
                <w:szCs w:val="24"/>
              </w:rPr>
              <w:t>主要专业实验：网页设计与制作、数字多媒体作品创作、非线性编辑、融合新闻作品创作、新媒体数据分析与应用、新媒体产品设计与项目管理等。</w:t>
            </w:r>
          </w:p>
          <w:p w:rsidR="00D33888" w:rsidRPr="00800ED1" w:rsidRDefault="005C3658">
            <w:pPr>
              <w:widowControl/>
              <w:autoSpaceDE w:val="0"/>
              <w:autoSpaceDN w:val="0"/>
              <w:adjustRightInd w:val="0"/>
              <w:snapToGrid w:val="0"/>
              <w:spacing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七、学制</w:t>
            </w:r>
          </w:p>
          <w:p w:rsidR="00D33888" w:rsidRPr="00800ED1" w:rsidRDefault="005C3658" w:rsidP="006819EC">
            <w:pPr>
              <w:widowControl/>
              <w:autoSpaceDE w:val="0"/>
              <w:autoSpaceDN w:val="0"/>
              <w:adjustRightInd w:val="0"/>
              <w:snapToGrid w:val="0"/>
              <w:spacing w:beforeLines="50" w:afterLines="50" w:line="360" w:lineRule="auto"/>
              <w:ind w:firstLineChars="200" w:firstLine="560"/>
              <w:jc w:val="left"/>
              <w:rPr>
                <w:rFonts w:ascii="仿宋" w:eastAsia="仿宋" w:hAnsi="仿宋" w:cs="宋体"/>
                <w:kern w:val="0"/>
                <w:sz w:val="24"/>
                <w:szCs w:val="24"/>
              </w:rPr>
            </w:pPr>
            <w:r w:rsidRPr="00800ED1">
              <w:rPr>
                <w:rFonts w:ascii="仿宋" w:eastAsia="仿宋" w:hAnsi="仿宋" w:cs="宋体" w:hint="eastAsia"/>
                <w:kern w:val="0"/>
                <w:sz w:val="28"/>
                <w:szCs w:val="28"/>
              </w:rPr>
              <w:t>四年</w:t>
            </w:r>
          </w:p>
          <w:p w:rsidR="00D33888" w:rsidRPr="00800ED1" w:rsidRDefault="005C3658" w:rsidP="006819EC">
            <w:pPr>
              <w:widowControl/>
              <w:autoSpaceDE w:val="0"/>
              <w:autoSpaceDN w:val="0"/>
              <w:adjustRightInd w:val="0"/>
              <w:snapToGrid w:val="0"/>
              <w:spacing w:beforeLines="50" w:afterLines="50"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八、本专业毕业学分要求</w:t>
            </w:r>
          </w:p>
          <w:p w:rsidR="00D33888" w:rsidRPr="00800ED1" w:rsidRDefault="005C3658">
            <w:pPr>
              <w:widowControl/>
              <w:autoSpaceDE w:val="0"/>
              <w:adjustRightInd w:val="0"/>
              <w:snapToGrid w:val="0"/>
              <w:spacing w:line="360" w:lineRule="auto"/>
              <w:ind w:right="26" w:firstLineChars="200" w:firstLine="480"/>
              <w:rPr>
                <w:rFonts w:ascii="宋体" w:eastAsia="宋体" w:hAnsi="宋体" w:cs="Times New Roman"/>
                <w:b/>
                <w:bCs/>
                <w:kern w:val="0"/>
                <w:sz w:val="24"/>
                <w:szCs w:val="24"/>
              </w:rPr>
            </w:pPr>
            <w:r w:rsidRPr="00800ED1">
              <w:rPr>
                <w:rFonts w:ascii="宋体" w:eastAsia="宋体" w:hAnsi="宋体" w:cs="Times New Roman" w:hint="eastAsia"/>
                <w:kern w:val="0"/>
                <w:sz w:val="24"/>
                <w:szCs w:val="24"/>
              </w:rPr>
              <w:t>最低学分要求160学分（不含素质拓展与创新教育学分）。</w:t>
            </w:r>
          </w:p>
          <w:p w:rsidR="00D33888" w:rsidRPr="00800ED1" w:rsidRDefault="005C3658" w:rsidP="006819EC">
            <w:pPr>
              <w:widowControl/>
              <w:numPr>
                <w:ilvl w:val="0"/>
                <w:numId w:val="4"/>
              </w:numPr>
              <w:autoSpaceDE w:val="0"/>
              <w:autoSpaceDN w:val="0"/>
              <w:adjustRightInd w:val="0"/>
              <w:snapToGrid w:val="0"/>
              <w:spacing w:beforeLines="50" w:afterLines="50" w:line="360" w:lineRule="auto"/>
              <w:ind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lastRenderedPageBreak/>
              <w:t>授予学位</w:t>
            </w:r>
          </w:p>
          <w:p w:rsidR="00D33888" w:rsidRDefault="005C3658" w:rsidP="006819EC">
            <w:pPr>
              <w:widowControl/>
              <w:autoSpaceDE w:val="0"/>
              <w:autoSpaceDN w:val="0"/>
              <w:adjustRightInd w:val="0"/>
              <w:snapToGrid w:val="0"/>
              <w:spacing w:beforeLines="50" w:afterLines="50" w:line="360" w:lineRule="auto"/>
              <w:ind w:firstLineChars="200" w:firstLine="560"/>
              <w:jc w:val="left"/>
              <w:rPr>
                <w:rFonts w:ascii="仿宋" w:eastAsia="仿宋" w:hAnsi="仿宋" w:cs="宋体"/>
                <w:b/>
                <w:bCs/>
                <w:kern w:val="0"/>
                <w:sz w:val="28"/>
                <w:szCs w:val="28"/>
              </w:rPr>
            </w:pPr>
            <w:r w:rsidRPr="00800ED1">
              <w:rPr>
                <w:rFonts w:ascii="仿宋" w:eastAsia="仿宋" w:hAnsi="仿宋" w:cs="宋体" w:hint="eastAsia"/>
                <w:kern w:val="0"/>
                <w:sz w:val="28"/>
                <w:szCs w:val="28"/>
              </w:rPr>
              <w:t>文学学士</w:t>
            </w:r>
          </w:p>
          <w:p w:rsidR="00D33888" w:rsidRPr="00800ED1" w:rsidRDefault="005C3658" w:rsidP="006819EC">
            <w:pPr>
              <w:widowControl/>
              <w:autoSpaceDE w:val="0"/>
              <w:autoSpaceDN w:val="0"/>
              <w:spacing w:beforeLines="50" w:afterLines="50" w:line="360" w:lineRule="auto"/>
              <w:ind w:right="26"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十、课程体系总学分及周学时分布统计表</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7"/>
              <w:gridCol w:w="540"/>
              <w:gridCol w:w="615"/>
              <w:gridCol w:w="518"/>
              <w:gridCol w:w="482"/>
              <w:gridCol w:w="632"/>
              <w:gridCol w:w="582"/>
              <w:gridCol w:w="490"/>
              <w:gridCol w:w="568"/>
              <w:gridCol w:w="568"/>
              <w:gridCol w:w="568"/>
              <w:gridCol w:w="568"/>
              <w:gridCol w:w="568"/>
              <w:gridCol w:w="569"/>
              <w:gridCol w:w="569"/>
            </w:tblGrid>
            <w:tr w:rsidR="00D33888" w:rsidRPr="00800ED1" w:rsidTr="006C5E81">
              <w:trPr>
                <w:trHeight w:val="23"/>
                <w:jc w:val="center"/>
              </w:trPr>
              <w:tc>
                <w:tcPr>
                  <w:tcW w:w="1177" w:type="dxa"/>
                  <w:vMerge w:val="restart"/>
                  <w:tcBorders>
                    <w:top w:val="single" w:sz="4" w:space="0" w:color="auto"/>
                    <w:left w:val="single" w:sz="4" w:space="0" w:color="auto"/>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课程类别</w:t>
                  </w:r>
                </w:p>
              </w:tc>
              <w:tc>
                <w:tcPr>
                  <w:tcW w:w="3369" w:type="dxa"/>
                  <w:gridSpan w:val="6"/>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必修、选修合计</w:t>
                  </w:r>
                </w:p>
              </w:tc>
              <w:tc>
                <w:tcPr>
                  <w:tcW w:w="4468" w:type="dxa"/>
                  <w:gridSpan w:val="8"/>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各学期周学时安排</w:t>
                  </w:r>
                </w:p>
              </w:tc>
            </w:tr>
            <w:tr w:rsidR="00D33888" w:rsidRPr="00800ED1" w:rsidTr="006C5E81">
              <w:trPr>
                <w:trHeight w:val="23"/>
                <w:jc w:val="center"/>
              </w:trPr>
              <w:tc>
                <w:tcPr>
                  <w:tcW w:w="1177" w:type="dxa"/>
                  <w:vMerge/>
                  <w:tcBorders>
                    <w:top w:val="single" w:sz="4" w:space="0" w:color="auto"/>
                    <w:left w:val="single" w:sz="4" w:space="0" w:color="auto"/>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1155" w:type="dxa"/>
                  <w:gridSpan w:val="2"/>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必修</w:t>
                  </w:r>
                </w:p>
              </w:tc>
              <w:tc>
                <w:tcPr>
                  <w:tcW w:w="1000" w:type="dxa"/>
                  <w:gridSpan w:val="2"/>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选修</w:t>
                  </w:r>
                </w:p>
              </w:tc>
              <w:tc>
                <w:tcPr>
                  <w:tcW w:w="632"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总学分</w:t>
                  </w:r>
                </w:p>
              </w:tc>
              <w:tc>
                <w:tcPr>
                  <w:tcW w:w="582"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总学时</w:t>
                  </w:r>
                </w:p>
              </w:tc>
              <w:tc>
                <w:tcPr>
                  <w:tcW w:w="490"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568"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568"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w:t>
                  </w:r>
                </w:p>
              </w:tc>
              <w:tc>
                <w:tcPr>
                  <w:tcW w:w="568"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4</w:t>
                  </w:r>
                </w:p>
              </w:tc>
              <w:tc>
                <w:tcPr>
                  <w:tcW w:w="568"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w:t>
                  </w:r>
                </w:p>
              </w:tc>
              <w:tc>
                <w:tcPr>
                  <w:tcW w:w="568"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w:t>
                  </w:r>
                </w:p>
              </w:tc>
              <w:tc>
                <w:tcPr>
                  <w:tcW w:w="569"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7</w:t>
                  </w:r>
                </w:p>
              </w:tc>
              <w:tc>
                <w:tcPr>
                  <w:tcW w:w="569" w:type="dxa"/>
                  <w:vMerge w:val="restart"/>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w:t>
                  </w:r>
                </w:p>
              </w:tc>
            </w:tr>
            <w:tr w:rsidR="00D33888" w:rsidRPr="00800ED1" w:rsidTr="006C5E81">
              <w:trPr>
                <w:trHeight w:val="23"/>
                <w:jc w:val="center"/>
              </w:trPr>
              <w:tc>
                <w:tcPr>
                  <w:tcW w:w="1177" w:type="dxa"/>
                  <w:vMerge/>
                  <w:tcBorders>
                    <w:top w:val="single" w:sz="4" w:space="0" w:color="auto"/>
                    <w:left w:val="single" w:sz="4" w:space="0" w:color="auto"/>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4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门数</w:t>
                  </w:r>
                </w:p>
              </w:tc>
              <w:tc>
                <w:tcPr>
                  <w:tcW w:w="615"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学分</w:t>
                  </w:r>
                </w:p>
              </w:tc>
              <w:tc>
                <w:tcPr>
                  <w:tcW w:w="51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门数</w:t>
                  </w:r>
                </w:p>
              </w:tc>
              <w:tc>
                <w:tcPr>
                  <w:tcW w:w="4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学分</w:t>
                  </w:r>
                </w:p>
              </w:tc>
              <w:tc>
                <w:tcPr>
                  <w:tcW w:w="632"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82"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490"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8"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8"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8"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8"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8"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9"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569" w:type="dxa"/>
                  <w:vMerge/>
                  <w:tcBorders>
                    <w:top w:val="single" w:sz="4" w:space="0" w:color="auto"/>
                    <w:left w:val="nil"/>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r>
            <w:tr w:rsidR="00D33888" w:rsidRPr="00800ED1" w:rsidTr="006C5E81">
              <w:trPr>
                <w:trHeight w:val="23"/>
                <w:jc w:val="center"/>
              </w:trPr>
              <w:tc>
                <w:tcPr>
                  <w:tcW w:w="1177"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公共课</w:t>
                  </w:r>
                </w:p>
              </w:tc>
              <w:tc>
                <w:tcPr>
                  <w:tcW w:w="54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19</w:t>
                  </w:r>
                </w:p>
              </w:tc>
              <w:tc>
                <w:tcPr>
                  <w:tcW w:w="615"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54</w:t>
                  </w:r>
                </w:p>
              </w:tc>
              <w:tc>
                <w:tcPr>
                  <w:tcW w:w="51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w:t>
                  </w:r>
                </w:p>
              </w:tc>
              <w:tc>
                <w:tcPr>
                  <w:tcW w:w="4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4</w:t>
                  </w:r>
                </w:p>
              </w:tc>
              <w:tc>
                <w:tcPr>
                  <w:tcW w:w="63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58</w:t>
                  </w:r>
                </w:p>
              </w:tc>
              <w:tc>
                <w:tcPr>
                  <w:tcW w:w="5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1128</w:t>
                  </w:r>
                </w:p>
              </w:tc>
              <w:tc>
                <w:tcPr>
                  <w:tcW w:w="49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17</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4</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Calibri" w:cs="宋体" w:hint="eastAsia"/>
                      <w:kern w:val="0"/>
                      <w:sz w:val="18"/>
                      <w:szCs w:val="18"/>
                    </w:rPr>
                    <w:t>0</w:t>
                  </w:r>
                </w:p>
              </w:tc>
            </w:tr>
            <w:tr w:rsidR="00D33888" w:rsidRPr="00800ED1" w:rsidTr="006C5E81">
              <w:trPr>
                <w:trHeight w:val="23"/>
                <w:jc w:val="center"/>
              </w:trPr>
              <w:tc>
                <w:tcPr>
                  <w:tcW w:w="1177"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专业课</w:t>
                  </w:r>
                </w:p>
              </w:tc>
              <w:tc>
                <w:tcPr>
                  <w:tcW w:w="54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27</w:t>
                  </w:r>
                </w:p>
              </w:tc>
              <w:tc>
                <w:tcPr>
                  <w:tcW w:w="615"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63</w:t>
                  </w:r>
                </w:p>
              </w:tc>
              <w:tc>
                <w:tcPr>
                  <w:tcW w:w="51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33</w:t>
                  </w:r>
                </w:p>
              </w:tc>
              <w:tc>
                <w:tcPr>
                  <w:tcW w:w="4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24</w:t>
                  </w:r>
                </w:p>
              </w:tc>
              <w:tc>
                <w:tcPr>
                  <w:tcW w:w="63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87</w:t>
                  </w:r>
                </w:p>
              </w:tc>
              <w:tc>
                <w:tcPr>
                  <w:tcW w:w="5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1566</w:t>
                  </w:r>
                </w:p>
              </w:tc>
              <w:tc>
                <w:tcPr>
                  <w:tcW w:w="49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left"/>
                    <w:rPr>
                      <w:rFonts w:ascii="宋体" w:eastAsia="宋体" w:hAnsi="宋体" w:cs="宋体"/>
                      <w:kern w:val="0"/>
                      <w:sz w:val="18"/>
                      <w:szCs w:val="18"/>
                    </w:rPr>
                  </w:pPr>
                  <w:r w:rsidRPr="00800ED1">
                    <w:rPr>
                      <w:rFonts w:ascii="宋体" w:eastAsia="宋体" w:hAnsi="宋体" w:cs="宋体" w:hint="eastAsia"/>
                      <w:kern w:val="0"/>
                      <w:sz w:val="18"/>
                      <w:szCs w:val="18"/>
                    </w:rPr>
                    <w:t>7</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11</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11</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10</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20</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left"/>
                    <w:rPr>
                      <w:rFonts w:ascii="宋体" w:eastAsia="宋体" w:hAnsi="宋体" w:cs="宋体"/>
                      <w:kern w:val="0"/>
                      <w:sz w:val="18"/>
                      <w:szCs w:val="18"/>
                    </w:rPr>
                  </w:pPr>
                  <w:r w:rsidRPr="00800ED1">
                    <w:rPr>
                      <w:rFonts w:ascii="宋体" w:eastAsia="宋体" w:hAnsi="宋体" w:cs="宋体" w:hint="eastAsia"/>
                      <w:kern w:val="0"/>
                      <w:sz w:val="18"/>
                      <w:szCs w:val="18"/>
                    </w:rPr>
                    <w:t>16</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12</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ind w:right="26"/>
                    <w:jc w:val="center"/>
                    <w:rPr>
                      <w:rFonts w:ascii="宋体" w:eastAsia="宋体" w:hAnsi="宋体" w:cs="宋体"/>
                      <w:kern w:val="0"/>
                      <w:sz w:val="18"/>
                      <w:szCs w:val="18"/>
                    </w:rPr>
                  </w:pPr>
                  <w:r w:rsidRPr="00800ED1">
                    <w:rPr>
                      <w:rFonts w:ascii="宋体" w:eastAsia="宋体" w:hAnsi="宋体" w:cs="宋体" w:hint="eastAsia"/>
                      <w:kern w:val="0"/>
                      <w:sz w:val="18"/>
                      <w:szCs w:val="18"/>
                    </w:rPr>
                    <w:t>0</w:t>
                  </w:r>
                </w:p>
              </w:tc>
            </w:tr>
            <w:tr w:rsidR="00D33888" w:rsidRPr="00800ED1" w:rsidTr="006C5E81">
              <w:trPr>
                <w:trHeight w:val="23"/>
                <w:jc w:val="center"/>
              </w:trPr>
              <w:tc>
                <w:tcPr>
                  <w:tcW w:w="1177"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实践课</w:t>
                  </w:r>
                </w:p>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（独立）</w:t>
                  </w:r>
                </w:p>
              </w:tc>
              <w:tc>
                <w:tcPr>
                  <w:tcW w:w="54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w:t>
                  </w:r>
                </w:p>
              </w:tc>
              <w:tc>
                <w:tcPr>
                  <w:tcW w:w="615"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15</w:t>
                  </w:r>
                </w:p>
              </w:tc>
              <w:tc>
                <w:tcPr>
                  <w:tcW w:w="51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w:t>
                  </w:r>
                </w:p>
              </w:tc>
              <w:tc>
                <w:tcPr>
                  <w:tcW w:w="4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w:t>
                  </w:r>
                </w:p>
              </w:tc>
              <w:tc>
                <w:tcPr>
                  <w:tcW w:w="63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15</w:t>
                  </w:r>
                </w:p>
              </w:tc>
              <w:tc>
                <w:tcPr>
                  <w:tcW w:w="5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270</w:t>
                  </w:r>
                </w:p>
              </w:tc>
              <w:tc>
                <w:tcPr>
                  <w:tcW w:w="49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w:t>
                  </w:r>
                </w:p>
              </w:tc>
            </w:tr>
            <w:tr w:rsidR="00D33888" w:rsidRPr="00800ED1" w:rsidTr="006C5E81">
              <w:trPr>
                <w:trHeight w:val="23"/>
                <w:jc w:val="center"/>
              </w:trPr>
              <w:tc>
                <w:tcPr>
                  <w:tcW w:w="1177" w:type="dxa"/>
                  <w:vMerge w:val="restart"/>
                  <w:tcBorders>
                    <w:top w:val="nil"/>
                    <w:left w:val="single" w:sz="4" w:space="0" w:color="auto"/>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合计</w:t>
                  </w:r>
                </w:p>
              </w:tc>
              <w:tc>
                <w:tcPr>
                  <w:tcW w:w="54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52</w:t>
                  </w:r>
                </w:p>
              </w:tc>
              <w:tc>
                <w:tcPr>
                  <w:tcW w:w="615"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132</w:t>
                  </w:r>
                </w:p>
              </w:tc>
              <w:tc>
                <w:tcPr>
                  <w:tcW w:w="51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39</w:t>
                  </w:r>
                </w:p>
              </w:tc>
              <w:tc>
                <w:tcPr>
                  <w:tcW w:w="4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28</w:t>
                  </w:r>
                </w:p>
              </w:tc>
              <w:tc>
                <w:tcPr>
                  <w:tcW w:w="63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160</w:t>
                  </w:r>
                </w:p>
              </w:tc>
              <w:tc>
                <w:tcPr>
                  <w:tcW w:w="582"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2694</w:t>
                  </w:r>
                </w:p>
              </w:tc>
              <w:tc>
                <w:tcPr>
                  <w:tcW w:w="490"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26</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24</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23</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24</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22</w:t>
                  </w:r>
                </w:p>
              </w:tc>
              <w:tc>
                <w:tcPr>
                  <w:tcW w:w="568"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21</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宋体" w:cs="宋体" w:hint="eastAsia"/>
                      <w:kern w:val="0"/>
                      <w:sz w:val="18"/>
                      <w:szCs w:val="18"/>
                    </w:rPr>
                    <w:t>16</w:t>
                  </w:r>
                </w:p>
              </w:tc>
              <w:tc>
                <w:tcPr>
                  <w:tcW w:w="569" w:type="dxa"/>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textAlignment w:val="center"/>
                    <w:rPr>
                      <w:rFonts w:ascii="宋体" w:eastAsia="宋体" w:hAnsi="Calibri" w:cs="宋体"/>
                      <w:kern w:val="0"/>
                      <w:sz w:val="18"/>
                      <w:szCs w:val="18"/>
                    </w:rPr>
                  </w:pPr>
                  <w:r w:rsidRPr="00800ED1">
                    <w:rPr>
                      <w:rFonts w:ascii="宋体" w:eastAsia="宋体" w:hAnsi="Calibri" w:cs="宋体" w:hint="eastAsia"/>
                      <w:kern w:val="0"/>
                      <w:sz w:val="18"/>
                      <w:szCs w:val="18"/>
                    </w:rPr>
                    <w:t>6</w:t>
                  </w:r>
                </w:p>
              </w:tc>
            </w:tr>
            <w:tr w:rsidR="00D33888" w:rsidRPr="00800ED1" w:rsidTr="006C5E81">
              <w:trPr>
                <w:trHeight w:val="23"/>
                <w:jc w:val="center"/>
              </w:trPr>
              <w:tc>
                <w:tcPr>
                  <w:tcW w:w="1177" w:type="dxa"/>
                  <w:vMerge/>
                  <w:tcBorders>
                    <w:top w:val="nil"/>
                    <w:left w:val="single" w:sz="4" w:space="0" w:color="auto"/>
                    <w:bottom w:val="single" w:sz="4" w:space="0" w:color="auto"/>
                    <w:right w:val="single" w:sz="4" w:space="0" w:color="auto"/>
                  </w:tcBorders>
                  <w:vAlign w:val="center"/>
                </w:tcPr>
                <w:p w:rsidR="00D33888" w:rsidRPr="00800ED1" w:rsidRDefault="00D33888" w:rsidP="001D0366">
                  <w:pPr>
                    <w:widowControl/>
                    <w:jc w:val="left"/>
                    <w:rPr>
                      <w:rFonts w:ascii="宋体" w:eastAsia="宋体" w:hAnsi="宋体" w:cs="宋体"/>
                      <w:kern w:val="0"/>
                      <w:sz w:val="18"/>
                      <w:szCs w:val="18"/>
                    </w:rPr>
                  </w:pPr>
                </w:p>
              </w:tc>
              <w:tc>
                <w:tcPr>
                  <w:tcW w:w="7837" w:type="dxa"/>
                  <w:gridSpan w:val="14"/>
                  <w:tcBorders>
                    <w:top w:val="single" w:sz="4" w:space="0" w:color="auto"/>
                    <w:left w:val="nil"/>
                    <w:bottom w:val="single" w:sz="4" w:space="0" w:color="auto"/>
                    <w:right w:val="single" w:sz="4" w:space="0" w:color="auto"/>
                  </w:tcBorders>
                  <w:vAlign w:val="center"/>
                </w:tcPr>
                <w:p w:rsidR="00D33888" w:rsidRPr="00800ED1" w:rsidRDefault="005C3658" w:rsidP="001D0366">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必修总学分：132占比82.5%  必修总学时：2190占比81.3%</w:t>
                  </w:r>
                </w:p>
                <w:p w:rsidR="00D33888" w:rsidRPr="00800ED1" w:rsidRDefault="005C3658" w:rsidP="001D0366">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选修总学分：28占比17.5%   选修总学时：504占比18.7%</w:t>
                  </w:r>
                </w:p>
                <w:p w:rsidR="00D33888" w:rsidRPr="00800ED1" w:rsidRDefault="005C3658" w:rsidP="001D0366">
                  <w:pPr>
                    <w:widowControl/>
                    <w:autoSpaceDE w:val="0"/>
                    <w:autoSpaceDN w:val="0"/>
                    <w:jc w:val="left"/>
                    <w:rPr>
                      <w:rFonts w:ascii="宋体" w:eastAsia="宋体" w:hAnsi="宋体" w:cs="宋体"/>
                      <w:b/>
                      <w:bCs/>
                      <w:kern w:val="0"/>
                      <w:sz w:val="18"/>
                      <w:szCs w:val="18"/>
                    </w:rPr>
                  </w:pPr>
                  <w:r w:rsidRPr="00800ED1">
                    <w:rPr>
                      <w:rFonts w:ascii="宋体" w:eastAsia="宋体" w:hAnsi="宋体" w:cs="宋体" w:hint="eastAsia"/>
                      <w:kern w:val="0"/>
                      <w:sz w:val="18"/>
                      <w:szCs w:val="18"/>
                    </w:rPr>
                    <w:t>实践总学时：课内实验+实践课（独立）=1046，占比38.8%</w:t>
                  </w:r>
                </w:p>
              </w:tc>
            </w:tr>
          </w:tbl>
          <w:p w:rsidR="001D0366" w:rsidRPr="00800ED1" w:rsidRDefault="001D0366">
            <w:pPr>
              <w:widowControl/>
              <w:autoSpaceDE w:val="0"/>
              <w:autoSpaceDN w:val="0"/>
              <w:spacing w:line="360" w:lineRule="auto"/>
              <w:ind w:right="26"/>
              <w:jc w:val="left"/>
              <w:rPr>
                <w:rFonts w:ascii="宋体" w:eastAsia="宋体" w:hAnsi="宋体" w:cs="宋体"/>
                <w:b/>
                <w:bCs/>
                <w:kern w:val="0"/>
                <w:sz w:val="28"/>
                <w:szCs w:val="28"/>
              </w:rPr>
            </w:pPr>
          </w:p>
          <w:p w:rsidR="00D33888" w:rsidRPr="00800ED1" w:rsidRDefault="005C3658">
            <w:pPr>
              <w:widowControl/>
              <w:autoSpaceDE w:val="0"/>
              <w:autoSpaceDN w:val="0"/>
              <w:spacing w:line="360" w:lineRule="auto"/>
              <w:ind w:right="28" w:firstLineChars="200" w:firstLine="562"/>
              <w:jc w:val="left"/>
              <w:rPr>
                <w:rFonts w:ascii="仿宋" w:eastAsia="仿宋" w:hAnsi="仿宋" w:cs="宋体"/>
                <w:b/>
                <w:bCs/>
                <w:kern w:val="0"/>
                <w:sz w:val="28"/>
                <w:szCs w:val="28"/>
              </w:rPr>
            </w:pPr>
            <w:r w:rsidRPr="00800ED1">
              <w:rPr>
                <w:rFonts w:ascii="仿宋" w:eastAsia="仿宋" w:hAnsi="仿宋" w:cs="宋体" w:hint="eastAsia"/>
                <w:b/>
                <w:bCs/>
                <w:kern w:val="0"/>
                <w:sz w:val="28"/>
                <w:szCs w:val="28"/>
              </w:rPr>
              <w:t>十一、各学期周数安排表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9"/>
              <w:gridCol w:w="732"/>
              <w:gridCol w:w="732"/>
              <w:gridCol w:w="731"/>
              <w:gridCol w:w="732"/>
              <w:gridCol w:w="731"/>
              <w:gridCol w:w="732"/>
              <w:gridCol w:w="731"/>
              <w:gridCol w:w="732"/>
            </w:tblGrid>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学期</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3</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4</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5</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6</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7</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8</w:t>
                  </w: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上课</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13</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17</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17</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17</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复习考试</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军事训练</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入学教育</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毕业实习</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8</w:t>
                  </w: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毕业论文（设计）</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10</w:t>
                  </w: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毕业教育</w:t>
                  </w: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1" w:type="dxa"/>
                  <w:tcBorders>
                    <w:top w:val="single" w:sz="4" w:space="0" w:color="auto"/>
                    <w:left w:val="nil"/>
                    <w:bottom w:val="single" w:sz="4" w:space="0" w:color="auto"/>
                    <w:right w:val="single" w:sz="4" w:space="0" w:color="auto"/>
                  </w:tcBorders>
                  <w:vAlign w:val="center"/>
                </w:tcPr>
                <w:p w:rsidR="00D33888" w:rsidRPr="00800ED1" w:rsidRDefault="00D33888" w:rsidP="006C5E81">
                  <w:pPr>
                    <w:widowControl/>
                    <w:autoSpaceDE w:val="0"/>
                    <w:autoSpaceDN w:val="0"/>
                    <w:spacing w:line="360" w:lineRule="auto"/>
                    <w:ind w:right="26"/>
                    <w:rPr>
                      <w:rFonts w:ascii="宋体" w:eastAsia="宋体" w:hAnsi="宋体" w:cs="宋体"/>
                      <w:kern w:val="0"/>
                      <w:sz w:val="18"/>
                      <w:szCs w:val="18"/>
                    </w:rPr>
                  </w:pP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w:t>
                  </w:r>
                </w:p>
              </w:tc>
            </w:tr>
            <w:tr w:rsidR="00D33888" w:rsidRPr="00800ED1" w:rsidTr="006C5E81">
              <w:trPr>
                <w:jc w:val="center"/>
              </w:trPr>
              <w:tc>
                <w:tcPr>
                  <w:tcW w:w="2669"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合计</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20</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19</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20</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19</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20</w:t>
                  </w:r>
                </w:p>
              </w:tc>
              <w:tc>
                <w:tcPr>
                  <w:tcW w:w="731"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19</w:t>
                  </w:r>
                </w:p>
              </w:tc>
              <w:tc>
                <w:tcPr>
                  <w:tcW w:w="732" w:type="dxa"/>
                  <w:tcBorders>
                    <w:top w:val="single" w:sz="4" w:space="0" w:color="auto"/>
                    <w:left w:val="nil"/>
                    <w:bottom w:val="single" w:sz="4" w:space="0" w:color="auto"/>
                    <w:right w:val="single" w:sz="4" w:space="0" w:color="auto"/>
                  </w:tcBorders>
                  <w:vAlign w:val="center"/>
                </w:tcPr>
                <w:p w:rsidR="00D33888" w:rsidRPr="00800ED1" w:rsidRDefault="005C3658" w:rsidP="006C5E81">
                  <w:pPr>
                    <w:widowControl/>
                    <w:autoSpaceDE w:val="0"/>
                    <w:autoSpaceDN w:val="0"/>
                    <w:spacing w:line="360" w:lineRule="auto"/>
                    <w:ind w:right="26"/>
                    <w:rPr>
                      <w:rFonts w:ascii="宋体" w:eastAsia="宋体" w:hAnsi="宋体" w:cs="宋体"/>
                      <w:kern w:val="0"/>
                      <w:sz w:val="18"/>
                      <w:szCs w:val="18"/>
                    </w:rPr>
                  </w:pPr>
                  <w:r w:rsidRPr="00800ED1">
                    <w:rPr>
                      <w:rFonts w:ascii="宋体" w:eastAsia="宋体" w:hAnsi="宋体" w:cs="宋体" w:hint="eastAsia"/>
                      <w:kern w:val="0"/>
                      <w:sz w:val="18"/>
                      <w:szCs w:val="18"/>
                    </w:rPr>
                    <w:t>19</w:t>
                  </w:r>
                </w:p>
              </w:tc>
            </w:tr>
          </w:tbl>
          <w:p w:rsidR="00D33888" w:rsidRDefault="00D33888">
            <w:pPr>
              <w:widowControl/>
              <w:autoSpaceDE w:val="0"/>
              <w:autoSpaceDN w:val="0"/>
              <w:adjustRightInd w:val="0"/>
              <w:snapToGrid w:val="0"/>
              <w:spacing w:line="360" w:lineRule="auto"/>
              <w:ind w:right="26"/>
              <w:jc w:val="left"/>
              <w:rPr>
                <w:rFonts w:ascii="宋体" w:eastAsia="宋体" w:hAnsi="宋体" w:cs="宋体"/>
                <w:b/>
                <w:bCs/>
                <w:kern w:val="0"/>
                <w:sz w:val="28"/>
                <w:szCs w:val="28"/>
              </w:rPr>
            </w:pPr>
          </w:p>
          <w:p w:rsidR="00993D5F" w:rsidRDefault="00993D5F">
            <w:pPr>
              <w:widowControl/>
              <w:autoSpaceDE w:val="0"/>
              <w:autoSpaceDN w:val="0"/>
              <w:adjustRightInd w:val="0"/>
              <w:snapToGrid w:val="0"/>
              <w:spacing w:line="360" w:lineRule="auto"/>
              <w:ind w:right="26"/>
              <w:jc w:val="left"/>
              <w:rPr>
                <w:rFonts w:ascii="宋体" w:eastAsia="宋体" w:hAnsi="宋体" w:cs="宋体"/>
                <w:b/>
                <w:bCs/>
                <w:kern w:val="0"/>
                <w:sz w:val="28"/>
                <w:szCs w:val="28"/>
              </w:rPr>
            </w:pPr>
          </w:p>
          <w:p w:rsidR="00993D5F" w:rsidRDefault="00993D5F">
            <w:pPr>
              <w:widowControl/>
              <w:autoSpaceDE w:val="0"/>
              <w:autoSpaceDN w:val="0"/>
              <w:adjustRightInd w:val="0"/>
              <w:snapToGrid w:val="0"/>
              <w:spacing w:line="360" w:lineRule="auto"/>
              <w:ind w:right="26"/>
              <w:jc w:val="left"/>
              <w:rPr>
                <w:rFonts w:ascii="宋体" w:eastAsia="宋体" w:hAnsi="宋体" w:cs="宋体"/>
                <w:b/>
                <w:bCs/>
                <w:kern w:val="0"/>
                <w:sz w:val="28"/>
                <w:szCs w:val="28"/>
              </w:rPr>
            </w:pPr>
          </w:p>
          <w:p w:rsidR="002F52C3" w:rsidRPr="00800ED1" w:rsidRDefault="002F52C3">
            <w:pPr>
              <w:widowControl/>
              <w:autoSpaceDE w:val="0"/>
              <w:autoSpaceDN w:val="0"/>
              <w:adjustRightInd w:val="0"/>
              <w:snapToGrid w:val="0"/>
              <w:spacing w:line="360" w:lineRule="auto"/>
              <w:ind w:right="26"/>
              <w:jc w:val="left"/>
              <w:rPr>
                <w:rFonts w:ascii="宋体" w:eastAsia="宋体" w:hAnsi="宋体" w:cs="宋体"/>
                <w:b/>
                <w:bCs/>
                <w:kern w:val="0"/>
                <w:sz w:val="28"/>
                <w:szCs w:val="28"/>
              </w:rPr>
            </w:pPr>
          </w:p>
          <w:p w:rsidR="00D33888" w:rsidRPr="00800ED1" w:rsidRDefault="005C3658" w:rsidP="00971093">
            <w:pPr>
              <w:widowControl/>
              <w:adjustRightInd w:val="0"/>
              <w:snapToGrid w:val="0"/>
              <w:spacing w:line="360" w:lineRule="auto"/>
              <w:ind w:right="26" w:firstLineChars="196" w:firstLine="551"/>
              <w:rPr>
                <w:rFonts w:ascii="宋体" w:eastAsia="Times New Roman" w:hAnsi="宋体" w:cs="宋体"/>
                <w:b/>
                <w:kern w:val="0"/>
                <w:sz w:val="28"/>
                <w:szCs w:val="28"/>
              </w:rPr>
            </w:pPr>
            <w:r w:rsidRPr="00800ED1">
              <w:rPr>
                <w:rFonts w:ascii="宋体" w:eastAsia="Times New Roman" w:hAnsi="宋体" w:cs="宋体" w:hint="eastAsia"/>
                <w:b/>
                <w:kern w:val="0"/>
                <w:sz w:val="28"/>
                <w:szCs w:val="28"/>
              </w:rPr>
              <w:lastRenderedPageBreak/>
              <w:t>十二、课程体系表</w:t>
            </w:r>
          </w:p>
          <w:tbl>
            <w:tblPr>
              <w:tblStyle w:val="ae"/>
              <w:tblW w:w="10040" w:type="dxa"/>
              <w:jc w:val="center"/>
              <w:tblLayout w:type="fixed"/>
              <w:tblLook w:val="04A0"/>
            </w:tblPr>
            <w:tblGrid>
              <w:gridCol w:w="421"/>
              <w:gridCol w:w="425"/>
              <w:gridCol w:w="425"/>
              <w:gridCol w:w="1985"/>
              <w:gridCol w:w="567"/>
              <w:gridCol w:w="567"/>
              <w:gridCol w:w="708"/>
              <w:gridCol w:w="709"/>
              <w:gridCol w:w="709"/>
              <w:gridCol w:w="425"/>
              <w:gridCol w:w="567"/>
              <w:gridCol w:w="425"/>
              <w:gridCol w:w="426"/>
              <w:gridCol w:w="425"/>
              <w:gridCol w:w="425"/>
              <w:gridCol w:w="425"/>
              <w:gridCol w:w="298"/>
              <w:gridCol w:w="108"/>
            </w:tblGrid>
            <w:tr w:rsidR="00D33888" w:rsidRPr="00800ED1" w:rsidTr="00EA6183">
              <w:trPr>
                <w:trHeight w:val="722"/>
                <w:jc w:val="center"/>
              </w:trPr>
              <w:tc>
                <w:tcPr>
                  <w:tcW w:w="421" w:type="dxa"/>
                  <w:vMerge w:val="restart"/>
                  <w:vAlign w:val="center"/>
                </w:tcPr>
                <w:p w:rsidR="00D33888" w:rsidRPr="00800ED1" w:rsidRDefault="005C3658">
                  <w:pPr>
                    <w:widowControl/>
                    <w:adjustRightInd w:val="0"/>
                    <w:snapToGrid w:val="0"/>
                    <w:spacing w:line="360" w:lineRule="auto"/>
                    <w:ind w:firstLine="360"/>
                    <w:rPr>
                      <w:rFonts w:ascii="宋体" w:eastAsia="Times New Roman" w:hAnsi="宋体" w:cs="仿宋"/>
                      <w:kern w:val="0"/>
                      <w:sz w:val="18"/>
                      <w:szCs w:val="18"/>
                    </w:rPr>
                  </w:pPr>
                  <w:r w:rsidRPr="00800ED1">
                    <w:rPr>
                      <w:rFonts w:ascii="宋体" w:eastAsia="Times New Roman" w:hAnsi="宋体" w:cs="仿宋" w:hint="eastAsia"/>
                      <w:kern w:val="0"/>
                      <w:sz w:val="18"/>
                      <w:szCs w:val="18"/>
                    </w:rPr>
                    <w:t>课程类型</w:t>
                  </w:r>
                </w:p>
              </w:tc>
              <w:tc>
                <w:tcPr>
                  <w:tcW w:w="425" w:type="dxa"/>
                  <w:vMerge w:val="restart"/>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类别</w:t>
                  </w:r>
                </w:p>
              </w:tc>
              <w:tc>
                <w:tcPr>
                  <w:tcW w:w="2410" w:type="dxa"/>
                  <w:gridSpan w:val="2"/>
                  <w:vMerge w:val="restart"/>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课程名称</w:t>
                  </w:r>
                </w:p>
              </w:tc>
              <w:tc>
                <w:tcPr>
                  <w:tcW w:w="567" w:type="dxa"/>
                  <w:vMerge w:val="restart"/>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考核</w:t>
                  </w:r>
                </w:p>
              </w:tc>
              <w:tc>
                <w:tcPr>
                  <w:tcW w:w="567" w:type="dxa"/>
                  <w:vMerge w:val="restart"/>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学分</w:t>
                  </w:r>
                </w:p>
              </w:tc>
              <w:tc>
                <w:tcPr>
                  <w:tcW w:w="708" w:type="dxa"/>
                  <w:vMerge w:val="restart"/>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总学时</w:t>
                  </w:r>
                </w:p>
              </w:tc>
              <w:tc>
                <w:tcPr>
                  <w:tcW w:w="709" w:type="dxa"/>
                  <w:vMerge w:val="restart"/>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理论</w:t>
                  </w:r>
                </w:p>
              </w:tc>
              <w:tc>
                <w:tcPr>
                  <w:tcW w:w="709" w:type="dxa"/>
                  <w:vMerge w:val="restart"/>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实验</w:t>
                  </w:r>
                </w:p>
              </w:tc>
              <w:tc>
                <w:tcPr>
                  <w:tcW w:w="3524" w:type="dxa"/>
                  <w:gridSpan w:val="9"/>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学年、学期、周学时</w:t>
                  </w:r>
                </w:p>
              </w:tc>
            </w:tr>
            <w:tr w:rsidR="00D33888" w:rsidRPr="00800ED1" w:rsidTr="00EA6183">
              <w:trPr>
                <w:trHeight w:val="635"/>
                <w:jc w:val="center"/>
              </w:trPr>
              <w:tc>
                <w:tcPr>
                  <w:tcW w:w="421" w:type="dxa"/>
                  <w:vMerge/>
                  <w:vAlign w:val="center"/>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567"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567"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8"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992" w:type="dxa"/>
                  <w:gridSpan w:val="2"/>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一</w:t>
                  </w:r>
                </w:p>
              </w:tc>
              <w:tc>
                <w:tcPr>
                  <w:tcW w:w="851" w:type="dxa"/>
                  <w:gridSpan w:val="2"/>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二</w:t>
                  </w:r>
                </w:p>
              </w:tc>
              <w:tc>
                <w:tcPr>
                  <w:tcW w:w="850" w:type="dxa"/>
                  <w:gridSpan w:val="2"/>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三</w:t>
                  </w:r>
                </w:p>
              </w:tc>
              <w:tc>
                <w:tcPr>
                  <w:tcW w:w="831" w:type="dxa"/>
                  <w:gridSpan w:val="3"/>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四</w:t>
                  </w:r>
                </w:p>
              </w:tc>
            </w:tr>
            <w:tr w:rsidR="00EA6183" w:rsidRPr="00800ED1" w:rsidTr="00EA6183">
              <w:trPr>
                <w:trHeight w:val="535"/>
                <w:jc w:val="center"/>
              </w:trPr>
              <w:tc>
                <w:tcPr>
                  <w:tcW w:w="421" w:type="dxa"/>
                  <w:vMerge/>
                  <w:vAlign w:val="center"/>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567"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567"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8"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vMerge/>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567"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6"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6</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7</w:t>
                  </w:r>
                </w:p>
              </w:tc>
              <w:tc>
                <w:tcPr>
                  <w:tcW w:w="406" w:type="dxa"/>
                  <w:gridSpan w:val="2"/>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8</w:t>
                  </w:r>
                </w:p>
              </w:tc>
            </w:tr>
            <w:tr w:rsidR="00EA6183" w:rsidRPr="00800ED1" w:rsidTr="00EA6183">
              <w:trPr>
                <w:jc w:val="center"/>
              </w:trPr>
              <w:tc>
                <w:tcPr>
                  <w:tcW w:w="421" w:type="dxa"/>
                  <w:vMerge w:val="restart"/>
                  <w:textDirection w:val="tbRlV"/>
                  <w:vAlign w:val="center"/>
                </w:tcPr>
                <w:p w:rsidR="00D33888" w:rsidRPr="00800ED1" w:rsidRDefault="005C3658">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公共课</w:t>
                  </w:r>
                </w:p>
              </w:tc>
              <w:tc>
                <w:tcPr>
                  <w:tcW w:w="425" w:type="dxa"/>
                  <w:vMerge w:val="restart"/>
                  <w:textDirection w:val="tbRlV"/>
                  <w:vAlign w:val="center"/>
                </w:tcPr>
                <w:p w:rsidR="00D33888" w:rsidRPr="00800ED1" w:rsidRDefault="005C3658">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必修</w:t>
                  </w: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大学英语</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16</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288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252</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马克思主义基本原理概论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中国近现代史纲要</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毛泽东思想和中国特色社会主义理论体系概论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思想道德修养与法律基础</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D33888"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形势与政策</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693" w:type="dxa"/>
                  <w:gridSpan w:val="6"/>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1-6学期，每学期8学时</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职业生涯规划</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就业指导</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大学生心理健康</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大学体育</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144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128</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军事理论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创新创业概论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计算机应用1（办公软件）</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计算机应用</w:t>
                  </w:r>
                  <w:r w:rsidRPr="00800ED1">
                    <w:rPr>
                      <w:rFonts w:ascii="宋体" w:eastAsia="Times New Roman" w:hAnsi="宋体" w:cs="仿宋"/>
                      <w:kern w:val="0"/>
                      <w:sz w:val="18"/>
                      <w:szCs w:val="18"/>
                    </w:rPr>
                    <w:t>2</w:t>
                  </w:r>
                  <w:r w:rsidRPr="00800ED1">
                    <w:rPr>
                      <w:rFonts w:ascii="宋体" w:eastAsia="Times New Roman" w:hAnsi="宋体" w:cs="仿宋" w:hint="eastAsia"/>
                      <w:kern w:val="0"/>
                      <w:sz w:val="18"/>
                      <w:szCs w:val="18"/>
                    </w:rPr>
                    <w:t>（省</w:t>
                  </w:r>
                  <w:r w:rsidRPr="00800ED1">
                    <w:rPr>
                      <w:rFonts w:ascii="宋体" w:eastAsia="Times New Roman" w:hAnsi="宋体" w:cs="仿宋"/>
                      <w:kern w:val="0"/>
                      <w:sz w:val="18"/>
                      <w:szCs w:val="18"/>
                    </w:rPr>
                    <w:t>二级</w:t>
                  </w:r>
                  <w:r w:rsidRPr="00800ED1">
                    <w:rPr>
                      <w:rFonts w:ascii="宋体" w:eastAsia="Times New Roman" w:hAnsi="宋体" w:cs="仿宋" w:hint="eastAsia"/>
                      <w:kern w:val="0"/>
                      <w:sz w:val="18"/>
                      <w:szCs w:val="18"/>
                    </w:rPr>
                    <w:t>数据库）</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乐器</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数学思维</w:t>
                  </w:r>
                  <w:r w:rsidRPr="00800ED1">
                    <w:rPr>
                      <w:rFonts w:ascii="宋体" w:eastAsia="Times New Roman" w:hAnsi="宋体" w:cs="仿宋"/>
                      <w:kern w:val="0"/>
                      <w:sz w:val="18"/>
                      <w:szCs w:val="18"/>
                    </w:rPr>
                    <w:t>方式</w:t>
                  </w:r>
                  <w:r w:rsidRPr="00800ED1">
                    <w:rPr>
                      <w:rFonts w:ascii="宋体" w:eastAsia="Times New Roman" w:hAnsi="宋体" w:cs="仿宋" w:hint="eastAsia"/>
                      <w:kern w:val="0"/>
                      <w:sz w:val="18"/>
                      <w:szCs w:val="18"/>
                    </w:rPr>
                    <w:t>与创新</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中国文化概论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中外经典文学作品</w:t>
                  </w:r>
                  <w:r w:rsidRPr="00800ED1">
                    <w:rPr>
                      <w:rFonts w:ascii="宋体" w:eastAsia="Times New Roman" w:hAnsi="宋体" w:cs="仿宋"/>
                      <w:kern w:val="0"/>
                      <w:sz w:val="18"/>
                      <w:szCs w:val="18"/>
                    </w:rPr>
                    <w:t>赏析</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宋体" w:hint="eastAsia"/>
                      <w:kern w:val="0"/>
                      <w:sz w:val="18"/>
                      <w:szCs w:val="18"/>
                    </w:rPr>
                    <w:t>汉语基础</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restart"/>
                  <w:vAlign w:val="center"/>
                </w:tcPr>
                <w:p w:rsidR="00D33888" w:rsidRPr="00800ED1" w:rsidRDefault="005C3658">
                  <w:pPr>
                    <w:widowControl/>
                    <w:adjustRightInd w:val="0"/>
                    <w:snapToGrid w:val="0"/>
                    <w:spacing w:beforeAutospacing="1"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选</w:t>
                  </w:r>
                </w:p>
                <w:p w:rsidR="00D33888" w:rsidRPr="00800ED1" w:rsidRDefault="005C3658">
                  <w:pPr>
                    <w:widowControl/>
                    <w:adjustRightInd w:val="0"/>
                    <w:snapToGrid w:val="0"/>
                    <w:spacing w:beforeAutospacing="1"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修</w:t>
                  </w: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宋体"/>
                      <w:kern w:val="0"/>
                      <w:sz w:val="18"/>
                      <w:szCs w:val="18"/>
                    </w:rPr>
                  </w:pPr>
                  <w:r w:rsidRPr="00800ED1">
                    <w:rPr>
                      <w:rFonts w:ascii="宋体" w:eastAsia="Times New Roman" w:hAnsi="宋体" w:cs="仿宋" w:hint="eastAsia"/>
                      <w:kern w:val="0"/>
                      <w:sz w:val="18"/>
                      <w:szCs w:val="18"/>
                    </w:rPr>
                    <w:t>逻辑学</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left"/>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美学</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left"/>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现代社交礼仪</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left"/>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非物质</w:t>
                  </w:r>
                  <w:r w:rsidRPr="00800ED1">
                    <w:rPr>
                      <w:rFonts w:ascii="宋体" w:eastAsia="Times New Roman" w:hAnsi="宋体" w:cs="仿宋"/>
                      <w:kern w:val="0"/>
                      <w:sz w:val="18"/>
                      <w:szCs w:val="18"/>
                    </w:rPr>
                    <w:t>文化遗产专题</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left"/>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社会学概论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算法与</w:t>
                  </w:r>
                  <w:r w:rsidRPr="00800ED1">
                    <w:rPr>
                      <w:rFonts w:ascii="宋体" w:eastAsia="Times New Roman" w:hAnsi="宋体" w:cs="仿宋"/>
                      <w:kern w:val="0"/>
                      <w:sz w:val="18"/>
                      <w:szCs w:val="18"/>
                    </w:rPr>
                    <w:t>数据结构</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beforeAutospacing="1" w:afterAutospacing="1"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朗诵演讲技巧</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23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专利与</w:t>
                  </w:r>
                  <w:r w:rsidRPr="00800ED1">
                    <w:rPr>
                      <w:rFonts w:ascii="宋体" w:eastAsia="Times New Roman" w:hAnsi="宋体" w:cs="仿宋"/>
                      <w:kern w:val="0"/>
                      <w:sz w:val="18"/>
                      <w:szCs w:val="18"/>
                    </w:rPr>
                    <w:t>知识产权</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vAlign w:val="center"/>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3256" w:type="dxa"/>
                  <w:gridSpan w:val="4"/>
                </w:tcPr>
                <w:p w:rsidR="00D33888" w:rsidRPr="00800ED1" w:rsidRDefault="005C3658">
                  <w:pPr>
                    <w:widowControl/>
                    <w:adjustRightInd w:val="0"/>
                    <w:snapToGrid w:val="0"/>
                    <w:spacing w:line="360" w:lineRule="auto"/>
                    <w:jc w:val="left"/>
                    <w:rPr>
                      <w:rFonts w:ascii="宋体" w:eastAsia="Times New Roman" w:hAnsi="宋体" w:cs="仿宋"/>
                      <w:kern w:val="0"/>
                      <w:sz w:val="18"/>
                      <w:szCs w:val="18"/>
                    </w:rPr>
                  </w:pPr>
                  <w:r w:rsidRPr="00800ED1">
                    <w:rPr>
                      <w:rFonts w:ascii="宋体" w:eastAsia="Times New Roman" w:hAnsi="宋体" w:cs="宋体" w:hint="eastAsia"/>
                      <w:kern w:val="0"/>
                      <w:sz w:val="18"/>
                      <w:szCs w:val="18"/>
                    </w:rPr>
                    <w:t>公共课合计（选修</w:t>
                  </w:r>
                  <w:r w:rsidRPr="00800ED1">
                    <w:rPr>
                      <w:rFonts w:ascii="宋体" w:eastAsia="Times New Roman" w:hAnsi="宋体" w:cs="宋体"/>
                      <w:kern w:val="0"/>
                      <w:sz w:val="18"/>
                      <w:szCs w:val="18"/>
                    </w:rPr>
                    <w:t>4</w:t>
                  </w:r>
                  <w:r w:rsidRPr="00800ED1">
                    <w:rPr>
                      <w:rFonts w:ascii="宋体" w:eastAsia="Times New Roman" w:hAnsi="宋体" w:cs="宋体" w:hint="eastAsia"/>
                      <w:kern w:val="0"/>
                      <w:sz w:val="18"/>
                      <w:szCs w:val="18"/>
                    </w:rPr>
                    <w:t>学分）</w:t>
                  </w:r>
                </w:p>
              </w:tc>
              <w:tc>
                <w:tcPr>
                  <w:tcW w:w="567" w:type="dxa"/>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58</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1</w:t>
                  </w:r>
                  <w:r w:rsidRPr="00800ED1">
                    <w:rPr>
                      <w:rFonts w:ascii="宋体" w:eastAsia="Times New Roman" w:hAnsi="宋体" w:cs="仿宋"/>
                      <w:b/>
                      <w:bCs/>
                      <w:kern w:val="0"/>
                      <w:sz w:val="18"/>
                      <w:szCs w:val="18"/>
                    </w:rPr>
                    <w:t>128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910</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2</w:t>
                  </w:r>
                  <w:r w:rsidRPr="00800ED1">
                    <w:rPr>
                      <w:rFonts w:ascii="宋体" w:eastAsia="Times New Roman" w:hAnsi="宋体" w:cs="仿宋"/>
                      <w:b/>
                      <w:bCs/>
                      <w:kern w:val="0"/>
                      <w:sz w:val="18"/>
                      <w:szCs w:val="18"/>
                    </w:rPr>
                    <w:t>18</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1</w:t>
                  </w:r>
                  <w:r w:rsidRPr="00800ED1">
                    <w:rPr>
                      <w:rFonts w:ascii="宋体" w:eastAsia="Times New Roman" w:hAnsi="宋体" w:cs="宋体"/>
                      <w:b/>
                      <w:bCs/>
                      <w:kern w:val="0"/>
                      <w:sz w:val="18"/>
                      <w:szCs w:val="18"/>
                    </w:rPr>
                    <w:t>7</w:t>
                  </w:r>
                </w:p>
              </w:tc>
              <w:tc>
                <w:tcPr>
                  <w:tcW w:w="567"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1</w:t>
                  </w:r>
                  <w:r w:rsidRPr="00800ED1">
                    <w:rPr>
                      <w:rFonts w:ascii="宋体" w:eastAsia="Times New Roman" w:hAnsi="宋体" w:cs="宋体"/>
                      <w:b/>
                      <w:bCs/>
                      <w:kern w:val="0"/>
                      <w:sz w:val="18"/>
                      <w:szCs w:val="18"/>
                    </w:rPr>
                    <w:t>2</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1</w:t>
                  </w:r>
                  <w:r w:rsidRPr="00800ED1">
                    <w:rPr>
                      <w:rFonts w:ascii="宋体" w:eastAsia="Times New Roman" w:hAnsi="宋体" w:cs="宋体"/>
                      <w:b/>
                      <w:bCs/>
                      <w:kern w:val="0"/>
                      <w:sz w:val="18"/>
                      <w:szCs w:val="18"/>
                    </w:rPr>
                    <w:t>2</w:t>
                  </w:r>
                </w:p>
              </w:tc>
              <w:tc>
                <w:tcPr>
                  <w:tcW w:w="426"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1</w:t>
                  </w:r>
                  <w:r w:rsidRPr="00800ED1">
                    <w:rPr>
                      <w:rFonts w:ascii="宋体" w:eastAsia="Times New Roman" w:hAnsi="宋体" w:cs="宋体"/>
                      <w:b/>
                      <w:bCs/>
                      <w:kern w:val="0"/>
                      <w:sz w:val="18"/>
                      <w:szCs w:val="18"/>
                    </w:rPr>
                    <w:t>2</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2</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4</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1</w:t>
                  </w:r>
                </w:p>
              </w:tc>
              <w:tc>
                <w:tcPr>
                  <w:tcW w:w="406" w:type="dxa"/>
                  <w:gridSpan w:val="2"/>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b/>
                      <w:bCs/>
                      <w:kern w:val="0"/>
                      <w:sz w:val="18"/>
                      <w:szCs w:val="18"/>
                    </w:rPr>
                  </w:pPr>
                  <w:r w:rsidRPr="00800ED1">
                    <w:rPr>
                      <w:rFonts w:ascii="宋体" w:eastAsia="Times New Roman" w:hAnsi="宋体" w:cs="宋体" w:hint="eastAsia"/>
                      <w:b/>
                      <w:bCs/>
                      <w:kern w:val="0"/>
                      <w:sz w:val="18"/>
                      <w:szCs w:val="18"/>
                    </w:rPr>
                    <w:t>0</w:t>
                  </w:r>
                </w:p>
              </w:tc>
            </w:tr>
            <w:tr w:rsidR="00EA6183" w:rsidRPr="00800ED1" w:rsidTr="00EA6183">
              <w:trPr>
                <w:jc w:val="center"/>
              </w:trPr>
              <w:tc>
                <w:tcPr>
                  <w:tcW w:w="421" w:type="dxa"/>
                  <w:vMerge w:val="restart"/>
                  <w:shd w:val="clear" w:color="auto" w:fill="auto"/>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专</w:t>
                  </w:r>
                  <w:r w:rsidRPr="00800ED1">
                    <w:rPr>
                      <w:rFonts w:ascii="宋体" w:eastAsia="Times New Roman" w:hAnsi="宋体" w:cs="仿宋" w:hint="eastAsia"/>
                      <w:kern w:val="0"/>
                      <w:sz w:val="18"/>
                      <w:szCs w:val="18"/>
                    </w:rPr>
                    <w:lastRenderedPageBreak/>
                    <w:t>业课</w:t>
                  </w:r>
                </w:p>
              </w:tc>
              <w:tc>
                <w:tcPr>
                  <w:tcW w:w="425" w:type="dxa"/>
                  <w:vMerge w:val="restart"/>
                  <w:shd w:val="clear" w:color="auto" w:fill="auto"/>
                  <w:textDirection w:val="tbRlV"/>
                  <w:vAlign w:val="center"/>
                </w:tcPr>
                <w:p w:rsidR="00D33888" w:rsidRPr="00800ED1" w:rsidRDefault="005C3658">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lastRenderedPageBreak/>
                    <w:t xml:space="preserve">专业基础课 </w:t>
                  </w: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网络与新媒体概论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shd w:val="clear" w:color="auto" w:fill="auto"/>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shd w:val="clear" w:color="auto" w:fill="auto"/>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宋体" w:hint="eastAsia"/>
                      <w:kern w:val="0"/>
                      <w:sz w:val="18"/>
                      <w:szCs w:val="18"/>
                    </w:rPr>
                    <w:t>广播电视概论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广告学概论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传播学概论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马克思主义新闻思想</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网络传播伦理与法规</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数字媒体技术</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网络行为心理学</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新闻学概论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媒介史</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新闻传播学研究方法</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vAlign w:val="center"/>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基础写作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美术基础</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shd w:val="clear" w:color="auto" w:fill="FFFFFF"/>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kern w:val="0"/>
                      <w:sz w:val="18"/>
                      <w:szCs w:val="18"/>
                    </w:rPr>
                    <w:t>P</w:t>
                  </w:r>
                  <w:r w:rsidRPr="00800ED1">
                    <w:rPr>
                      <w:rFonts w:ascii="宋体" w:eastAsia="Times New Roman" w:hAnsi="宋体" w:cs="仿宋" w:hint="eastAsia"/>
                      <w:kern w:val="0"/>
                      <w:sz w:val="18"/>
                      <w:szCs w:val="18"/>
                    </w:rPr>
                    <w:t>ython语言</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trHeight w:val="90"/>
                <w:jc w:val="center"/>
              </w:trPr>
              <w:tc>
                <w:tcPr>
                  <w:tcW w:w="421" w:type="dxa"/>
                  <w:vMerge/>
                  <w:shd w:val="clear" w:color="auto" w:fill="auto"/>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835" w:type="dxa"/>
                  <w:gridSpan w:val="3"/>
                </w:tcPr>
                <w:p w:rsidR="00D33888" w:rsidRPr="00800ED1" w:rsidRDefault="005C3658">
                  <w:pPr>
                    <w:widowControl/>
                    <w:adjustRightInd w:val="0"/>
                    <w:snapToGrid w:val="0"/>
                    <w:spacing w:line="360" w:lineRule="auto"/>
                    <w:ind w:right="26"/>
                    <w:rPr>
                      <w:rFonts w:ascii="宋体" w:eastAsia="Times New Roman" w:hAnsi="宋体" w:cs="宋体"/>
                      <w:kern w:val="0"/>
                      <w:sz w:val="18"/>
                      <w:szCs w:val="18"/>
                    </w:rPr>
                  </w:pPr>
                  <w:r w:rsidRPr="00800ED1">
                    <w:rPr>
                      <w:rFonts w:ascii="宋体" w:eastAsia="Times New Roman" w:hAnsi="宋体" w:cs="宋体" w:hint="eastAsia"/>
                      <w:kern w:val="0"/>
                      <w:sz w:val="18"/>
                      <w:szCs w:val="18"/>
                    </w:rPr>
                    <w:t>专业基础课小计</w:t>
                  </w:r>
                </w:p>
              </w:tc>
              <w:tc>
                <w:tcPr>
                  <w:tcW w:w="567" w:type="dxa"/>
                </w:tcPr>
                <w:p w:rsidR="00D33888" w:rsidRPr="00800ED1" w:rsidRDefault="00D33888">
                  <w:pPr>
                    <w:widowControl/>
                    <w:adjustRightInd w:val="0"/>
                    <w:snapToGrid w:val="0"/>
                    <w:spacing w:line="360" w:lineRule="auto"/>
                    <w:ind w:right="26"/>
                    <w:jc w:val="center"/>
                    <w:rPr>
                      <w:rFonts w:ascii="宋体" w:eastAsia="Times New Roman" w:hAnsi="宋体" w:cs="宋体"/>
                      <w:kern w:val="0"/>
                      <w:sz w:val="18"/>
                      <w:szCs w:val="18"/>
                    </w:rPr>
                  </w:pPr>
                </w:p>
              </w:tc>
              <w:tc>
                <w:tcPr>
                  <w:tcW w:w="567" w:type="dxa"/>
                </w:tcPr>
                <w:p w:rsidR="00D33888" w:rsidRPr="00800ED1" w:rsidRDefault="005C3658" w:rsidP="00EA6183">
                  <w:pPr>
                    <w:widowControl/>
                    <w:adjustRightInd w:val="0"/>
                    <w:snapToGrid w:val="0"/>
                    <w:spacing w:line="360" w:lineRule="auto"/>
                    <w:ind w:right="26"/>
                    <w:jc w:val="center"/>
                    <w:rPr>
                      <w:rFonts w:ascii="宋体" w:eastAsia="Times New Roman" w:hAnsi="宋体" w:cs="宋体"/>
                      <w:b/>
                      <w:bCs/>
                      <w:kern w:val="0"/>
                      <w:sz w:val="18"/>
                      <w:szCs w:val="18"/>
                    </w:rPr>
                  </w:pPr>
                  <w:r w:rsidRPr="00800ED1">
                    <w:rPr>
                      <w:rFonts w:ascii="宋体" w:eastAsia="Times New Roman" w:hAnsi="宋体" w:cs="宋体"/>
                      <w:b/>
                      <w:bCs/>
                      <w:kern w:val="0"/>
                      <w:sz w:val="18"/>
                      <w:szCs w:val="18"/>
                    </w:rPr>
                    <w:t>30</w:t>
                  </w:r>
                </w:p>
              </w:tc>
              <w:tc>
                <w:tcPr>
                  <w:tcW w:w="708" w:type="dxa"/>
                </w:tcPr>
                <w:p w:rsidR="00D33888" w:rsidRPr="00800ED1" w:rsidRDefault="005C3658" w:rsidP="00EA6183">
                  <w:pPr>
                    <w:widowControl/>
                    <w:adjustRightInd w:val="0"/>
                    <w:snapToGrid w:val="0"/>
                    <w:spacing w:line="360" w:lineRule="auto"/>
                    <w:ind w:right="26"/>
                    <w:jc w:val="center"/>
                    <w:rPr>
                      <w:rFonts w:ascii="宋体" w:eastAsia="Times New Roman" w:hAnsi="宋体" w:cs="宋体"/>
                      <w:b/>
                      <w:bCs/>
                      <w:kern w:val="0"/>
                      <w:sz w:val="18"/>
                      <w:szCs w:val="18"/>
                    </w:rPr>
                  </w:pPr>
                  <w:r w:rsidRPr="00800ED1">
                    <w:rPr>
                      <w:rFonts w:ascii="宋体" w:eastAsia="Times New Roman" w:hAnsi="宋体" w:cs="宋体" w:hint="eastAsia"/>
                      <w:b/>
                      <w:bCs/>
                      <w:kern w:val="0"/>
                      <w:sz w:val="18"/>
                      <w:szCs w:val="18"/>
                    </w:rPr>
                    <w:t>540</w:t>
                  </w:r>
                </w:p>
              </w:tc>
              <w:tc>
                <w:tcPr>
                  <w:tcW w:w="709" w:type="dxa"/>
                </w:tcPr>
                <w:p w:rsidR="00D33888" w:rsidRPr="00800ED1" w:rsidRDefault="005C3658" w:rsidP="00EA6183">
                  <w:pPr>
                    <w:widowControl/>
                    <w:adjustRightInd w:val="0"/>
                    <w:snapToGrid w:val="0"/>
                    <w:spacing w:line="360" w:lineRule="auto"/>
                    <w:ind w:right="26"/>
                    <w:jc w:val="center"/>
                    <w:rPr>
                      <w:rFonts w:ascii="宋体" w:eastAsia="Times New Roman" w:hAnsi="宋体" w:cs="宋体"/>
                      <w:b/>
                      <w:bCs/>
                      <w:kern w:val="0"/>
                      <w:sz w:val="18"/>
                      <w:szCs w:val="18"/>
                    </w:rPr>
                  </w:pPr>
                  <w:r w:rsidRPr="00800ED1">
                    <w:rPr>
                      <w:rFonts w:ascii="宋体" w:eastAsia="Times New Roman" w:hAnsi="宋体" w:cs="宋体" w:hint="eastAsia"/>
                      <w:b/>
                      <w:bCs/>
                      <w:kern w:val="0"/>
                      <w:sz w:val="18"/>
                      <w:szCs w:val="18"/>
                    </w:rPr>
                    <w:t>4</w:t>
                  </w:r>
                  <w:r w:rsidRPr="00800ED1">
                    <w:rPr>
                      <w:rFonts w:ascii="宋体" w:eastAsia="Times New Roman" w:hAnsi="宋体" w:cs="宋体"/>
                      <w:b/>
                      <w:bCs/>
                      <w:kern w:val="0"/>
                      <w:sz w:val="18"/>
                      <w:szCs w:val="18"/>
                    </w:rPr>
                    <w:t>68</w:t>
                  </w:r>
                </w:p>
              </w:tc>
              <w:tc>
                <w:tcPr>
                  <w:tcW w:w="709" w:type="dxa"/>
                </w:tcPr>
                <w:p w:rsidR="00D33888" w:rsidRPr="00800ED1" w:rsidRDefault="005C3658" w:rsidP="00EA6183">
                  <w:pPr>
                    <w:widowControl/>
                    <w:adjustRightInd w:val="0"/>
                    <w:snapToGrid w:val="0"/>
                    <w:spacing w:line="360" w:lineRule="auto"/>
                    <w:ind w:right="26"/>
                    <w:jc w:val="center"/>
                    <w:rPr>
                      <w:rFonts w:ascii="宋体" w:eastAsia="Times New Roman" w:hAnsi="宋体" w:cs="宋体"/>
                      <w:b/>
                      <w:bCs/>
                      <w:kern w:val="0"/>
                      <w:sz w:val="18"/>
                      <w:szCs w:val="18"/>
                    </w:rPr>
                  </w:pPr>
                  <w:r w:rsidRPr="00800ED1">
                    <w:rPr>
                      <w:rFonts w:ascii="宋体" w:eastAsia="Times New Roman" w:hAnsi="宋体" w:cs="宋体"/>
                      <w:b/>
                      <w:bCs/>
                      <w:kern w:val="0"/>
                      <w:sz w:val="18"/>
                      <w:szCs w:val="18"/>
                    </w:rPr>
                    <w:t>72</w:t>
                  </w:r>
                </w:p>
              </w:tc>
              <w:tc>
                <w:tcPr>
                  <w:tcW w:w="425" w:type="dxa"/>
                </w:tcPr>
                <w:p w:rsidR="00D33888" w:rsidRPr="00800ED1" w:rsidRDefault="005C3658" w:rsidP="00EA6183">
                  <w:pPr>
                    <w:widowControl/>
                    <w:adjustRightInd w:val="0"/>
                    <w:snapToGrid w:val="0"/>
                    <w:spacing w:line="360" w:lineRule="auto"/>
                    <w:ind w:right="26"/>
                    <w:jc w:val="center"/>
                    <w:rPr>
                      <w:rFonts w:ascii="宋体" w:eastAsia="Times New Roman" w:hAnsi="宋体" w:cs="宋体"/>
                      <w:b/>
                      <w:bCs/>
                      <w:kern w:val="0"/>
                      <w:sz w:val="18"/>
                      <w:szCs w:val="18"/>
                    </w:rPr>
                  </w:pPr>
                  <w:r w:rsidRPr="00800ED1">
                    <w:rPr>
                      <w:rFonts w:ascii="宋体" w:eastAsia="Times New Roman" w:hAnsi="宋体" w:cs="宋体"/>
                      <w:b/>
                      <w:bCs/>
                      <w:kern w:val="0"/>
                      <w:sz w:val="18"/>
                      <w:szCs w:val="18"/>
                    </w:rPr>
                    <w:t>7</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6</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4</w:t>
                  </w: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0</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9</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2</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2</w:t>
                  </w:r>
                </w:p>
              </w:tc>
              <w:tc>
                <w:tcPr>
                  <w:tcW w:w="406" w:type="dxa"/>
                  <w:gridSpan w:val="2"/>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0</w:t>
                  </w: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restart"/>
                  <w:textDirection w:val="tbRlV"/>
                  <w:vAlign w:val="center"/>
                </w:tcPr>
                <w:p w:rsidR="00D33888" w:rsidRPr="00800ED1" w:rsidRDefault="005C3658">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专业必修课</w:t>
                  </w: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电子商务基础与应用</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数字摄影与摄像</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新闻采访与写作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网络编辑实务</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数字多媒体作品创作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新媒体数据分析与应用</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非线性编辑（Pr）</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网页设计与制作（DW/H5/AN）</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电脑图文设计（PS/AI/</w:t>
                  </w:r>
                  <w:r w:rsidRPr="00800ED1">
                    <w:rPr>
                      <w:rFonts w:ascii="宋体" w:eastAsia="Times New Roman" w:hAnsi="宋体" w:cs="仿宋"/>
                      <w:kern w:val="0"/>
                      <w:sz w:val="18"/>
                      <w:szCs w:val="18"/>
                    </w:rPr>
                    <w:t>ID</w:t>
                  </w:r>
                  <w:r w:rsidRPr="00800ED1">
                    <w:rPr>
                      <w:rFonts w:ascii="宋体" w:eastAsia="Times New Roman" w:hAnsi="宋体" w:cs="仿宋" w:hint="eastAsia"/>
                      <w:kern w:val="0"/>
                      <w:sz w:val="18"/>
                      <w:szCs w:val="18"/>
                    </w:rPr>
                    <w:t>）</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节目包装与片头制作（AE）</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新媒体产品设计与项目管理</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融合新闻学</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410" w:type="dxa"/>
                  <w:gridSpan w:val="2"/>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网络舆情监测与研判</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试</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406" w:type="dxa"/>
                  <w:gridSpan w:val="2"/>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b/>
                      <w:bCs/>
                      <w:kern w:val="0"/>
                      <w:sz w:val="18"/>
                      <w:szCs w:val="18"/>
                    </w:rPr>
                  </w:pPr>
                </w:p>
              </w:tc>
              <w:tc>
                <w:tcPr>
                  <w:tcW w:w="2835" w:type="dxa"/>
                  <w:gridSpan w:val="3"/>
                </w:tcPr>
                <w:p w:rsidR="00D33888" w:rsidRPr="00800ED1" w:rsidRDefault="005C3658">
                  <w:pPr>
                    <w:widowControl/>
                    <w:adjustRightInd w:val="0"/>
                    <w:snapToGrid w:val="0"/>
                    <w:spacing w:line="360" w:lineRule="auto"/>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专业</w:t>
                  </w:r>
                  <w:r w:rsidRPr="00800ED1">
                    <w:rPr>
                      <w:rFonts w:ascii="宋体" w:eastAsia="Times New Roman" w:hAnsi="宋体" w:cs="仿宋"/>
                      <w:b/>
                      <w:bCs/>
                      <w:kern w:val="0"/>
                      <w:sz w:val="18"/>
                      <w:szCs w:val="18"/>
                    </w:rPr>
                    <w:t>必修课</w:t>
                  </w:r>
                  <w:r w:rsidRPr="00800ED1">
                    <w:rPr>
                      <w:rFonts w:ascii="宋体" w:eastAsia="Times New Roman" w:hAnsi="宋体" w:cs="仿宋" w:hint="eastAsia"/>
                      <w:b/>
                      <w:bCs/>
                      <w:kern w:val="0"/>
                      <w:sz w:val="18"/>
                      <w:szCs w:val="18"/>
                    </w:rPr>
                    <w:t>小计</w:t>
                  </w:r>
                </w:p>
              </w:tc>
              <w:tc>
                <w:tcPr>
                  <w:tcW w:w="567" w:type="dxa"/>
                </w:tcPr>
                <w:p w:rsidR="00D33888" w:rsidRPr="00800ED1" w:rsidRDefault="00D33888">
                  <w:pPr>
                    <w:widowControl/>
                    <w:adjustRightInd w:val="0"/>
                    <w:snapToGrid w:val="0"/>
                    <w:spacing w:line="360" w:lineRule="auto"/>
                    <w:rPr>
                      <w:rFonts w:ascii="宋体" w:eastAsia="Times New Roman" w:hAnsi="宋体" w:cs="仿宋"/>
                      <w:b/>
                      <w:bCs/>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33</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594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270</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324</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0</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5</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7</w:t>
                  </w: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10</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3</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6</w:t>
                  </w: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2</w:t>
                  </w:r>
                </w:p>
              </w:tc>
              <w:tc>
                <w:tcPr>
                  <w:tcW w:w="406" w:type="dxa"/>
                  <w:gridSpan w:val="2"/>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0</w:t>
                  </w:r>
                </w:p>
              </w:tc>
            </w:tr>
            <w:tr w:rsidR="00EA6183" w:rsidRPr="00800ED1" w:rsidTr="00EA6183">
              <w:trPr>
                <w:gridAfter w:val="1"/>
                <w:wAfter w:w="108" w:type="dxa"/>
                <w:trHeight w:val="416"/>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restart"/>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专业选修</w:t>
                  </w:r>
                </w:p>
              </w:tc>
              <w:tc>
                <w:tcPr>
                  <w:tcW w:w="425" w:type="dxa"/>
                  <w:vMerge w:val="restart"/>
                  <w:textDirection w:val="tbRlV"/>
                  <w:vAlign w:val="center"/>
                </w:tcPr>
                <w:p w:rsidR="00D33888" w:rsidRPr="00800ED1" w:rsidRDefault="005C3658" w:rsidP="00EA6183">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新媒体内容编辑与制作</w:t>
                  </w: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新媒体艺术</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82"/>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新媒体文案创作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1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脚本创作和分镜头设计</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84"/>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影视精品</w:t>
                  </w:r>
                  <w:r w:rsidRPr="00800ED1">
                    <w:rPr>
                      <w:rFonts w:ascii="宋体" w:eastAsia="Times New Roman" w:hAnsi="宋体" w:cs="仿宋"/>
                      <w:kern w:val="0"/>
                      <w:sz w:val="18"/>
                      <w:szCs w:val="18"/>
                    </w:rPr>
                    <w:t>读解</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22"/>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网络播音与主持</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16"/>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before="100" w:beforeAutospacing="1" w:after="100"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三维动画编辑与制作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30"/>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微视频</w:t>
                  </w:r>
                  <w:r w:rsidRPr="00800ED1">
                    <w:rPr>
                      <w:rFonts w:ascii="宋体" w:eastAsia="Times New Roman" w:hAnsi="宋体" w:cs="仿宋"/>
                      <w:kern w:val="0"/>
                      <w:sz w:val="18"/>
                      <w:szCs w:val="18"/>
                    </w:rPr>
                    <w:t>节目</w:t>
                  </w:r>
                  <w:r w:rsidRPr="00800ED1">
                    <w:rPr>
                      <w:rFonts w:ascii="宋体" w:eastAsia="Times New Roman" w:hAnsi="宋体" w:cs="仿宋" w:hint="eastAsia"/>
                      <w:kern w:val="0"/>
                      <w:sz w:val="18"/>
                      <w:szCs w:val="18"/>
                    </w:rPr>
                    <w:t>编导</w:t>
                  </w:r>
                  <w:r w:rsidRPr="00800ED1">
                    <w:rPr>
                      <w:rFonts w:ascii="宋体" w:eastAsia="Times New Roman" w:hAnsi="宋体" w:cs="仿宋"/>
                      <w:kern w:val="0"/>
                      <w:sz w:val="18"/>
                      <w:szCs w:val="18"/>
                    </w:rPr>
                    <w:t>与制</w:t>
                  </w:r>
                  <w:r w:rsidRPr="00800ED1">
                    <w:rPr>
                      <w:rFonts w:ascii="宋体" w:eastAsia="Times New Roman" w:hAnsi="宋体" w:cs="仿宋"/>
                      <w:kern w:val="0"/>
                      <w:sz w:val="18"/>
                      <w:szCs w:val="18"/>
                    </w:rPr>
                    <w:lastRenderedPageBreak/>
                    <w:t>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lastRenderedPageBreak/>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36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before="100" w:beforeAutospacing="1" w:after="100"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数字广播节目创作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36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before="100" w:beforeAutospacing="1" w:after="100"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多媒体演示文稿制作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36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w:t>
                  </w:r>
                  <w:r w:rsidRPr="00800ED1">
                    <w:rPr>
                      <w:rFonts w:ascii="宋体" w:eastAsia="Times New Roman" w:hAnsi="宋体" w:cs="仿宋"/>
                      <w:kern w:val="0"/>
                      <w:sz w:val="18"/>
                      <w:szCs w:val="18"/>
                    </w:rPr>
                    <w:t>广告</w:t>
                  </w:r>
                  <w:r w:rsidRPr="00800ED1">
                    <w:rPr>
                      <w:rFonts w:ascii="宋体" w:eastAsia="Times New Roman" w:hAnsi="宋体" w:cs="仿宋" w:hint="eastAsia"/>
                      <w:kern w:val="0"/>
                      <w:sz w:val="18"/>
                      <w:szCs w:val="18"/>
                    </w:rPr>
                    <w:t>创作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36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专题片创作</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5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restart"/>
                  <w:textDirection w:val="tbRlV"/>
                  <w:vAlign w:val="center"/>
                </w:tcPr>
                <w:p w:rsidR="00D33888" w:rsidRPr="00800ED1" w:rsidRDefault="005C3658" w:rsidP="00EA6183">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新媒体产品策划与</w:t>
                  </w:r>
                  <w:r w:rsidRPr="00800ED1">
                    <w:rPr>
                      <w:rFonts w:ascii="宋体" w:eastAsia="Times New Roman" w:hAnsi="宋体" w:cs="仿宋"/>
                      <w:kern w:val="0"/>
                      <w:sz w:val="18"/>
                      <w:szCs w:val="18"/>
                    </w:rPr>
                    <w:t>设计</w:t>
                  </w: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传播技术</w:t>
                  </w:r>
                  <w:r w:rsidRPr="00800ED1">
                    <w:rPr>
                      <w:rFonts w:ascii="宋体" w:eastAsia="Times New Roman" w:hAnsi="宋体" w:cs="仿宋"/>
                      <w:kern w:val="0"/>
                      <w:sz w:val="18"/>
                      <w:szCs w:val="18"/>
                    </w:rPr>
                    <w:t>前沿</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5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文化创意产业</w:t>
                  </w:r>
                  <w:r w:rsidRPr="00800ED1">
                    <w:rPr>
                      <w:rFonts w:ascii="宋体" w:eastAsia="Times New Roman" w:hAnsi="宋体" w:cs="仿宋"/>
                      <w:kern w:val="0"/>
                      <w:sz w:val="18"/>
                      <w:szCs w:val="18"/>
                    </w:rPr>
                    <w:t>导论</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5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新媒体产品案例分析</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5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apple-system" w:eastAsia="Times New Roman" w:hAnsi="-apple-system" w:cs="宋体" w:hint="eastAsia"/>
                      <w:kern w:val="0"/>
                      <w:sz w:val="20"/>
                      <w:szCs w:val="20"/>
                    </w:rPr>
                    <w:t>企业VI视觉设计</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UI交互设计</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apple-system" w:eastAsia="Times New Roman" w:hAnsi="-apple-system" w:cs="宋体"/>
                      <w:kern w:val="0"/>
                      <w:sz w:val="20"/>
                      <w:szCs w:val="20"/>
                    </w:rPr>
                  </w:pPr>
                  <w:r w:rsidRPr="00800ED1">
                    <w:rPr>
                      <w:rFonts w:ascii="-apple-system" w:eastAsia="Times New Roman" w:hAnsi="-apple-system" w:cs="宋体" w:hint="eastAsia"/>
                      <w:kern w:val="0"/>
                      <w:sz w:val="20"/>
                      <w:szCs w:val="20"/>
                    </w:rPr>
                    <w:t>动漫游戏产品</w:t>
                  </w:r>
                  <w:r w:rsidRPr="00800ED1">
                    <w:rPr>
                      <w:rFonts w:ascii="-apple-system" w:eastAsia="Times New Roman" w:hAnsi="-apple-system" w:cs="宋体"/>
                      <w:kern w:val="0"/>
                      <w:sz w:val="20"/>
                      <w:szCs w:val="20"/>
                    </w:rPr>
                    <w:t>策划</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VR网剧创意</w:t>
                  </w:r>
                  <w:r w:rsidRPr="00800ED1">
                    <w:rPr>
                      <w:rFonts w:ascii="宋体" w:eastAsia="Times New Roman" w:hAnsi="宋体" w:cs="仿宋"/>
                      <w:kern w:val="0"/>
                      <w:sz w:val="18"/>
                      <w:szCs w:val="18"/>
                    </w:rPr>
                    <w:t>与</w:t>
                  </w:r>
                  <w:r w:rsidRPr="00800ED1">
                    <w:rPr>
                      <w:rFonts w:ascii="宋体" w:eastAsia="Times New Roman" w:hAnsi="宋体" w:cs="仿宋" w:hint="eastAsia"/>
                      <w:kern w:val="0"/>
                      <w:sz w:val="18"/>
                      <w:szCs w:val="18"/>
                    </w:rPr>
                    <w:t>策划</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467"/>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网络新闻</w:t>
                  </w:r>
                  <w:r w:rsidRPr="00800ED1">
                    <w:rPr>
                      <w:rFonts w:ascii="宋体" w:eastAsia="Times New Roman" w:hAnsi="宋体" w:cs="仿宋"/>
                      <w:kern w:val="0"/>
                      <w:sz w:val="18"/>
                      <w:szCs w:val="18"/>
                    </w:rPr>
                    <w:t>专题策划</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网站规划与设计</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9"/>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电子商务法</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54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left"/>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品牌</w:t>
                  </w:r>
                  <w:r w:rsidRPr="00800ED1">
                    <w:rPr>
                      <w:rFonts w:ascii="宋体" w:eastAsia="Times New Roman" w:hAnsi="宋体" w:cs="仿宋"/>
                      <w:kern w:val="0"/>
                      <w:sz w:val="18"/>
                      <w:szCs w:val="18"/>
                    </w:rPr>
                    <w:t>策略</w:t>
                  </w:r>
                  <w:r w:rsidRPr="00800ED1">
                    <w:rPr>
                      <w:rFonts w:ascii="宋体" w:eastAsia="Times New Roman" w:hAnsi="宋体" w:cs="仿宋" w:hint="eastAsia"/>
                      <w:kern w:val="0"/>
                      <w:sz w:val="18"/>
                      <w:szCs w:val="18"/>
                    </w:rPr>
                    <w:t>与管理</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val="restart"/>
                  <w:textDirection w:val="tbRlV"/>
                  <w:vAlign w:val="center"/>
                </w:tcPr>
                <w:p w:rsidR="00D33888" w:rsidRPr="00800ED1" w:rsidRDefault="005C3658">
                  <w:pPr>
                    <w:widowControl/>
                    <w:adjustRightInd w:val="0"/>
                    <w:snapToGrid w:val="0"/>
                    <w:spacing w:line="360" w:lineRule="auto"/>
                    <w:ind w:left="113" w:right="113"/>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互联网数据分析</w:t>
                  </w:r>
                  <w:r w:rsidRPr="00800ED1">
                    <w:rPr>
                      <w:rFonts w:ascii="宋体" w:eastAsia="Times New Roman" w:hAnsi="宋体" w:cs="仿宋"/>
                      <w:kern w:val="0"/>
                      <w:sz w:val="18"/>
                      <w:szCs w:val="18"/>
                    </w:rPr>
                    <w:t>与应用</w:t>
                  </w: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统计与数据</w:t>
                  </w:r>
                  <w:r w:rsidRPr="00800ED1">
                    <w:rPr>
                      <w:rFonts w:ascii="宋体" w:eastAsia="Times New Roman" w:hAnsi="宋体" w:cs="仿宋"/>
                      <w:kern w:val="0"/>
                      <w:sz w:val="18"/>
                      <w:szCs w:val="18"/>
                    </w:rPr>
                    <w:t>分析</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计算广告</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before="100" w:beforeAutospacing="1" w:after="100"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数字营销传播</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before="100" w:beforeAutospacing="1" w:after="100" w:afterAutospacing="1" w:line="360" w:lineRule="auto"/>
                    <w:jc w:val="left"/>
                    <w:rPr>
                      <w:rFonts w:ascii="宋体" w:eastAsia="Times New Roman" w:hAnsi="宋体" w:cs="仿宋"/>
                      <w:kern w:val="0"/>
                      <w:sz w:val="18"/>
                      <w:szCs w:val="18"/>
                    </w:rPr>
                  </w:pPr>
                  <w:r w:rsidRPr="00800ED1">
                    <w:rPr>
                      <w:rFonts w:ascii="宋体" w:eastAsia="Times New Roman" w:hAnsi="宋体" w:cs="仿宋" w:hint="eastAsia"/>
                      <w:kern w:val="0"/>
                      <w:sz w:val="18"/>
                      <w:szCs w:val="18"/>
                    </w:rPr>
                    <w:t>消费者</w:t>
                  </w:r>
                  <w:r w:rsidRPr="00800ED1">
                    <w:rPr>
                      <w:rFonts w:ascii="宋体" w:eastAsia="Times New Roman" w:hAnsi="宋体" w:cs="仿宋"/>
                      <w:kern w:val="0"/>
                      <w:sz w:val="18"/>
                      <w:szCs w:val="18"/>
                    </w:rPr>
                    <w:t>行为与营销策略</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媒介市场调研与数据应用</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数据挖掘与数据分析</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新媒体运营</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60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vAlign w:val="center"/>
                </w:tcPr>
                <w:p w:rsidR="00D33888" w:rsidRPr="00800ED1" w:rsidRDefault="00D33888">
                  <w:pPr>
                    <w:widowControl/>
                    <w:adjustRightInd w:val="0"/>
                    <w:snapToGrid w:val="0"/>
                    <w:spacing w:line="360" w:lineRule="auto"/>
                    <w:jc w:val="center"/>
                    <w:rPr>
                      <w:rFonts w:ascii="宋体" w:eastAsia="Times New Roman" w:hAnsi="宋体" w:cs="仿宋"/>
                      <w:kern w:val="0"/>
                      <w:sz w:val="18"/>
                      <w:szCs w:val="18"/>
                    </w:rPr>
                  </w:pPr>
                </w:p>
              </w:tc>
              <w:tc>
                <w:tcPr>
                  <w:tcW w:w="425" w:type="dxa"/>
                  <w:vMerge/>
                  <w:textDirection w:val="tbRlV"/>
                  <w:vAlign w:val="center"/>
                </w:tcPr>
                <w:p w:rsidR="00D33888" w:rsidRPr="00800ED1" w:rsidRDefault="00D33888">
                  <w:pPr>
                    <w:widowControl/>
                    <w:adjustRightInd w:val="0"/>
                    <w:snapToGrid w:val="0"/>
                    <w:spacing w:line="360" w:lineRule="auto"/>
                    <w:ind w:left="113" w:right="113"/>
                    <w:jc w:val="center"/>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网络信息资源检索与利用</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before="100" w:beforeAutospacing="1" w:after="100" w:afterAutospacing="1"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信息</w:t>
                  </w:r>
                  <w:r w:rsidRPr="00800ED1">
                    <w:rPr>
                      <w:rFonts w:ascii="宋体" w:eastAsia="Times New Roman" w:hAnsi="宋体" w:cs="仿宋"/>
                      <w:kern w:val="0"/>
                      <w:sz w:val="18"/>
                      <w:szCs w:val="18"/>
                    </w:rPr>
                    <w:t>可视化与</w:t>
                  </w:r>
                  <w:r w:rsidRPr="00800ED1">
                    <w:rPr>
                      <w:rFonts w:ascii="宋体" w:eastAsia="Times New Roman" w:hAnsi="宋体" w:cs="仿宋" w:hint="eastAsia"/>
                      <w:kern w:val="0"/>
                      <w:sz w:val="18"/>
                      <w:szCs w:val="18"/>
                    </w:rPr>
                    <w:t>数据新</w:t>
                  </w:r>
                  <w:r w:rsidRPr="00800ED1">
                    <w:rPr>
                      <w:rFonts w:ascii="宋体" w:eastAsia="Times New Roman" w:hAnsi="宋体" w:cs="仿宋" w:hint="eastAsia"/>
                      <w:kern w:val="0"/>
                      <w:sz w:val="18"/>
                      <w:szCs w:val="18"/>
                    </w:rPr>
                    <w:lastRenderedPageBreak/>
                    <w:t>闻</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lastRenderedPageBreak/>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搜索引擎</w:t>
                  </w:r>
                  <w:r w:rsidRPr="00800ED1">
                    <w:rPr>
                      <w:rFonts w:ascii="宋体" w:eastAsia="Times New Roman" w:hAnsi="宋体" w:cs="仿宋"/>
                      <w:kern w:val="0"/>
                      <w:sz w:val="18"/>
                      <w:szCs w:val="18"/>
                    </w:rPr>
                    <w:t>优化</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425"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1985"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媒体公关与危机管理</w:t>
                  </w:r>
                </w:p>
              </w:tc>
              <w:tc>
                <w:tcPr>
                  <w:tcW w:w="567" w:type="dxa"/>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查</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18</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421" w:type="dxa"/>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3402" w:type="dxa"/>
                  <w:gridSpan w:val="4"/>
                </w:tcPr>
                <w:p w:rsidR="00D33888" w:rsidRPr="00800ED1" w:rsidRDefault="005C3658">
                  <w:pPr>
                    <w:widowControl/>
                    <w:adjustRightInd w:val="0"/>
                    <w:snapToGrid w:val="0"/>
                    <w:spacing w:line="360" w:lineRule="auto"/>
                    <w:rPr>
                      <w:rFonts w:ascii="宋体" w:eastAsia="Times New Roman" w:hAnsi="宋体" w:cs="仿宋"/>
                      <w:b/>
                      <w:bCs/>
                      <w:kern w:val="0"/>
                      <w:sz w:val="18"/>
                      <w:szCs w:val="18"/>
                      <w:lang w:val="zh-TW" w:eastAsia="zh-TW"/>
                    </w:rPr>
                  </w:pPr>
                  <w:r w:rsidRPr="00800ED1">
                    <w:rPr>
                      <w:rFonts w:ascii="宋体" w:eastAsia="Times New Roman" w:hAnsi="宋体" w:cs="宋体" w:hint="eastAsia"/>
                      <w:b/>
                      <w:bCs/>
                      <w:kern w:val="0"/>
                      <w:sz w:val="18"/>
                      <w:szCs w:val="18"/>
                      <w:lang w:val="zh-TW" w:eastAsia="zh-TW"/>
                    </w:rPr>
                    <w:t>专业选修课程</w:t>
                  </w:r>
                  <w:r w:rsidRPr="00800ED1">
                    <w:rPr>
                      <w:rFonts w:ascii="宋体" w:eastAsia="Times New Roman" w:hAnsi="宋体" w:cs="宋体" w:hint="eastAsia"/>
                      <w:b/>
                      <w:bCs/>
                      <w:kern w:val="0"/>
                      <w:sz w:val="18"/>
                      <w:szCs w:val="18"/>
                      <w:lang w:val="zh-TW"/>
                    </w:rPr>
                    <w:t>最低要求</w:t>
                  </w:r>
                  <w:r w:rsidRPr="00800ED1">
                    <w:rPr>
                      <w:rFonts w:ascii="宋体" w:eastAsia="PMingLiU" w:hAnsi="宋体" w:cs="宋体"/>
                      <w:b/>
                      <w:bCs/>
                      <w:kern w:val="0"/>
                      <w:sz w:val="18"/>
                      <w:szCs w:val="18"/>
                      <w:lang w:val="zh-TW" w:eastAsia="zh-TW"/>
                    </w:rPr>
                    <w:t>24</w:t>
                  </w:r>
                  <w:r w:rsidRPr="00800ED1">
                    <w:rPr>
                      <w:rFonts w:ascii="宋体" w:eastAsia="Times New Roman" w:hAnsi="宋体" w:cs="宋体" w:hint="eastAsia"/>
                      <w:b/>
                      <w:bCs/>
                      <w:kern w:val="0"/>
                      <w:sz w:val="18"/>
                      <w:szCs w:val="18"/>
                      <w:lang w:val="zh-TW" w:eastAsia="zh-TW"/>
                    </w:rPr>
                    <w:t>学分</w:t>
                  </w:r>
                  <w:r w:rsidRPr="00800ED1">
                    <w:rPr>
                      <w:rFonts w:ascii="宋体" w:eastAsia="Times New Roman" w:hAnsi="宋体" w:cs="宋体" w:hint="eastAsia"/>
                      <w:b/>
                      <w:bCs/>
                      <w:kern w:val="0"/>
                      <w:sz w:val="18"/>
                      <w:szCs w:val="18"/>
                      <w:lang w:val="zh-TW"/>
                    </w:rPr>
                    <w:t>，可跨模块</w:t>
                  </w:r>
                  <w:r w:rsidRPr="00800ED1">
                    <w:rPr>
                      <w:rFonts w:ascii="宋体" w:eastAsia="Times New Roman" w:hAnsi="宋体" w:cs="宋体" w:hint="eastAsia"/>
                      <w:b/>
                      <w:bCs/>
                      <w:kern w:val="0"/>
                      <w:sz w:val="18"/>
                      <w:szCs w:val="18"/>
                      <w:lang w:val="zh-TW" w:eastAsia="zh-TW"/>
                    </w:rPr>
                    <w:t>选修课程。</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lang w:val="zh-TW" w:eastAsia="zh-TW"/>
                    </w:rPr>
                  </w:pPr>
                  <w:r w:rsidRPr="00800ED1">
                    <w:rPr>
                      <w:rFonts w:ascii="宋体" w:eastAsia="Times New Roman" w:hAnsi="宋体" w:cs="仿宋"/>
                      <w:b/>
                      <w:bCs/>
                      <w:kern w:val="0"/>
                      <w:sz w:val="18"/>
                      <w:szCs w:val="18"/>
                    </w:rPr>
                    <w:t>24</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432</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216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216</w:t>
                  </w:r>
                </w:p>
              </w:tc>
              <w:tc>
                <w:tcPr>
                  <w:tcW w:w="425" w:type="dxa"/>
                  <w:vAlign w:val="center"/>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567" w:type="dxa"/>
                  <w:vAlign w:val="center"/>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5" w:type="dxa"/>
                  <w:vAlign w:val="center"/>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6" w:type="dxa"/>
                  <w:vAlign w:val="center"/>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8</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8</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8</w:t>
                  </w: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3823" w:type="dxa"/>
                  <w:gridSpan w:val="5"/>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专业课合计</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87</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15</w:t>
                  </w:r>
                  <w:r w:rsidRPr="00800ED1">
                    <w:rPr>
                      <w:rFonts w:ascii="宋体" w:eastAsia="Times New Roman" w:hAnsi="宋体" w:cs="仿宋"/>
                      <w:kern w:val="0"/>
                      <w:sz w:val="18"/>
                      <w:szCs w:val="18"/>
                    </w:rPr>
                    <w:t>66</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954</w:t>
                  </w: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6</w:t>
                  </w:r>
                  <w:r w:rsidRPr="00800ED1">
                    <w:rPr>
                      <w:rFonts w:ascii="宋体" w:eastAsia="Times New Roman" w:hAnsi="宋体" w:cs="仿宋"/>
                      <w:kern w:val="0"/>
                      <w:sz w:val="18"/>
                      <w:szCs w:val="18"/>
                    </w:rPr>
                    <w:t>12</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bCs/>
                      <w:kern w:val="0"/>
                      <w:sz w:val="18"/>
                      <w:szCs w:val="18"/>
                    </w:rPr>
                    <w:t>7</w:t>
                  </w:r>
                </w:p>
              </w:tc>
              <w:tc>
                <w:tcPr>
                  <w:tcW w:w="567"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bCs/>
                      <w:kern w:val="0"/>
                      <w:sz w:val="18"/>
                      <w:szCs w:val="18"/>
                    </w:rPr>
                    <w:t>1</w:t>
                  </w:r>
                  <w:r w:rsidRPr="00800ED1">
                    <w:rPr>
                      <w:rFonts w:ascii="宋体" w:eastAsia="Times New Roman" w:hAnsi="宋体" w:cs="仿宋"/>
                      <w:bCs/>
                      <w:kern w:val="0"/>
                      <w:sz w:val="18"/>
                      <w:szCs w:val="18"/>
                    </w:rPr>
                    <w:t>1</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bCs/>
                      <w:kern w:val="0"/>
                      <w:sz w:val="18"/>
                      <w:szCs w:val="18"/>
                    </w:rPr>
                    <w:t>11</w:t>
                  </w:r>
                </w:p>
              </w:tc>
              <w:tc>
                <w:tcPr>
                  <w:tcW w:w="426"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bCs/>
                      <w:kern w:val="0"/>
                      <w:sz w:val="18"/>
                      <w:szCs w:val="18"/>
                    </w:rPr>
                    <w:t>10</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20</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16</w:t>
                  </w:r>
                </w:p>
              </w:tc>
              <w:tc>
                <w:tcPr>
                  <w:tcW w:w="425"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b/>
                      <w:bCs/>
                      <w:kern w:val="0"/>
                      <w:sz w:val="18"/>
                      <w:szCs w:val="18"/>
                    </w:rPr>
                    <w:t>12</w:t>
                  </w:r>
                </w:p>
              </w:tc>
              <w:tc>
                <w:tcPr>
                  <w:tcW w:w="29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0</w:t>
                  </w:r>
                </w:p>
              </w:tc>
            </w:tr>
            <w:tr w:rsidR="00EA6183" w:rsidRPr="00800ED1" w:rsidTr="00EA6183">
              <w:trPr>
                <w:gridAfter w:val="1"/>
                <w:wAfter w:w="108" w:type="dxa"/>
                <w:trHeight w:val="233"/>
                <w:jc w:val="center"/>
              </w:trPr>
              <w:tc>
                <w:tcPr>
                  <w:tcW w:w="846" w:type="dxa"/>
                  <w:gridSpan w:val="2"/>
                  <w:vMerge w:val="restart"/>
                  <w:vAlign w:val="center"/>
                </w:tcPr>
                <w:p w:rsidR="00D33888" w:rsidRPr="00800ED1" w:rsidRDefault="005C3658">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实践课（独立）</w:t>
                  </w: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毛泽东思想和中国特色社会主义理论体系概论综合实践</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vAlign w:val="center"/>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36</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846" w:type="dxa"/>
                  <w:gridSpan w:val="2"/>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军事训练</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2周</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w:t>
                  </w: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846" w:type="dxa"/>
                  <w:gridSpan w:val="2"/>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毕业实习</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4</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8周</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w:t>
                  </w:r>
                </w:p>
              </w:tc>
            </w:tr>
            <w:tr w:rsidR="00EA6183" w:rsidRPr="00800ED1" w:rsidTr="00EA6183">
              <w:trPr>
                <w:gridAfter w:val="1"/>
                <w:wAfter w:w="108" w:type="dxa"/>
                <w:trHeight w:val="233"/>
                <w:jc w:val="center"/>
              </w:trPr>
              <w:tc>
                <w:tcPr>
                  <w:tcW w:w="846" w:type="dxa"/>
                  <w:gridSpan w:val="2"/>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见习</w:t>
                  </w:r>
                  <w:r w:rsidRPr="00800ED1">
                    <w:rPr>
                      <w:rFonts w:ascii="宋体" w:eastAsia="Times New Roman" w:hAnsi="宋体" w:cs="仿宋"/>
                      <w:kern w:val="0"/>
                      <w:sz w:val="18"/>
                      <w:szCs w:val="18"/>
                    </w:rPr>
                    <w:t>实习</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2周</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846" w:type="dxa"/>
                  <w:gridSpan w:val="2"/>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专业实习</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1</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kern w:val="0"/>
                      <w:sz w:val="18"/>
                      <w:szCs w:val="18"/>
                    </w:rPr>
                    <w:t>2</w:t>
                  </w:r>
                  <w:r w:rsidRPr="00800ED1">
                    <w:rPr>
                      <w:rFonts w:ascii="宋体" w:eastAsia="Times New Roman" w:hAnsi="宋体" w:cs="仿宋" w:hint="eastAsia"/>
                      <w:kern w:val="0"/>
                      <w:sz w:val="18"/>
                      <w:szCs w:val="18"/>
                    </w:rPr>
                    <w:t>周</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r>
            <w:tr w:rsidR="00EA6183" w:rsidRPr="00800ED1" w:rsidTr="00EA6183">
              <w:trPr>
                <w:gridAfter w:val="1"/>
                <w:wAfter w:w="108" w:type="dxa"/>
                <w:trHeight w:val="233"/>
                <w:jc w:val="center"/>
              </w:trPr>
              <w:tc>
                <w:tcPr>
                  <w:tcW w:w="846" w:type="dxa"/>
                  <w:gridSpan w:val="2"/>
                  <w:vMerge/>
                </w:tcPr>
                <w:p w:rsidR="00D33888" w:rsidRPr="00800ED1" w:rsidRDefault="00D33888">
                  <w:pPr>
                    <w:widowControl/>
                    <w:adjustRightInd w:val="0"/>
                    <w:snapToGrid w:val="0"/>
                    <w:spacing w:line="360" w:lineRule="auto"/>
                    <w:rPr>
                      <w:rFonts w:ascii="宋体" w:eastAsia="Times New Roman" w:hAnsi="宋体" w:cs="仿宋"/>
                      <w:kern w:val="0"/>
                      <w:sz w:val="18"/>
                      <w:szCs w:val="18"/>
                    </w:rPr>
                  </w:pPr>
                </w:p>
              </w:tc>
              <w:tc>
                <w:tcPr>
                  <w:tcW w:w="2977" w:type="dxa"/>
                  <w:gridSpan w:val="3"/>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毕业论文（设计）</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5</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10周</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6"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宋体" w:hAnsi="宋体" w:cs="仿宋"/>
                      <w:kern w:val="0"/>
                      <w:sz w:val="18"/>
                      <w:szCs w:val="18"/>
                    </w:rPr>
                  </w:pPr>
                </w:p>
              </w:tc>
              <w:tc>
                <w:tcPr>
                  <w:tcW w:w="298" w:type="dxa"/>
                </w:tcPr>
                <w:p w:rsidR="00D33888" w:rsidRPr="00800ED1" w:rsidRDefault="005C3658" w:rsidP="00EA6183">
                  <w:pPr>
                    <w:widowControl/>
                    <w:adjustRightInd w:val="0"/>
                    <w:snapToGrid w:val="0"/>
                    <w:spacing w:line="360" w:lineRule="auto"/>
                    <w:jc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w:t>
                  </w:r>
                </w:p>
              </w:tc>
            </w:tr>
            <w:tr w:rsidR="00EA6183" w:rsidRPr="00800ED1" w:rsidTr="00EA6183">
              <w:trPr>
                <w:gridAfter w:val="1"/>
                <w:wAfter w:w="108" w:type="dxa"/>
                <w:trHeight w:val="266"/>
                <w:jc w:val="center"/>
              </w:trPr>
              <w:tc>
                <w:tcPr>
                  <w:tcW w:w="3823" w:type="dxa"/>
                  <w:gridSpan w:val="5"/>
                </w:tcPr>
                <w:p w:rsidR="00D33888" w:rsidRPr="00800ED1" w:rsidRDefault="005C3658">
                  <w:pPr>
                    <w:widowControl/>
                    <w:adjustRightInd w:val="0"/>
                    <w:snapToGrid w:val="0"/>
                    <w:spacing w:line="360" w:lineRule="auto"/>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实践课（独立）小计</w:t>
                  </w:r>
                </w:p>
              </w:tc>
              <w:tc>
                <w:tcPr>
                  <w:tcW w:w="567"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15</w:t>
                  </w:r>
                </w:p>
              </w:tc>
              <w:tc>
                <w:tcPr>
                  <w:tcW w:w="708"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b/>
                      <w:bCs/>
                      <w:kern w:val="0"/>
                      <w:sz w:val="18"/>
                      <w:szCs w:val="18"/>
                    </w:rPr>
                    <w:t>270</w:t>
                  </w:r>
                </w:p>
              </w:tc>
              <w:tc>
                <w:tcPr>
                  <w:tcW w:w="709"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709"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18"/>
                      <w:szCs w:val="18"/>
                    </w:rPr>
                  </w:pPr>
                  <w:r w:rsidRPr="00800ED1">
                    <w:rPr>
                      <w:rFonts w:ascii="宋体" w:eastAsia="Times New Roman" w:hAnsi="宋体" w:cs="仿宋" w:hint="eastAsia"/>
                      <w:b/>
                      <w:bCs/>
                      <w:kern w:val="0"/>
                      <w:sz w:val="18"/>
                      <w:szCs w:val="18"/>
                    </w:rPr>
                    <w:t>270</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567"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6" w:type="dxa"/>
                </w:tcPr>
                <w:p w:rsidR="00D33888" w:rsidRPr="00800ED1" w:rsidRDefault="005C3658" w:rsidP="00EA6183">
                  <w:pPr>
                    <w:widowControl/>
                    <w:adjustRightInd w:val="0"/>
                    <w:snapToGrid w:val="0"/>
                    <w:spacing w:line="360" w:lineRule="auto"/>
                    <w:jc w:val="center"/>
                    <w:rPr>
                      <w:rFonts w:ascii="宋体" w:eastAsia="Times New Roman" w:hAnsi="宋体" w:cs="仿宋"/>
                      <w:b/>
                      <w:bCs/>
                      <w:kern w:val="0"/>
                      <w:sz w:val="44"/>
                      <w:szCs w:val="44"/>
                    </w:rPr>
                  </w:pPr>
                  <w:r w:rsidRPr="00800ED1">
                    <w:rPr>
                      <w:rFonts w:ascii="宋体" w:eastAsia="Times New Roman" w:hAnsi="宋体" w:cs="仿宋" w:hint="eastAsia"/>
                      <w:b/>
                      <w:bCs/>
                      <w:kern w:val="0"/>
                      <w:sz w:val="18"/>
                      <w:szCs w:val="18"/>
                    </w:rPr>
                    <w:t>2</w:t>
                  </w: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425"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c>
                <w:tcPr>
                  <w:tcW w:w="298" w:type="dxa"/>
                </w:tcPr>
                <w:p w:rsidR="00D33888" w:rsidRPr="00800ED1" w:rsidRDefault="00D33888" w:rsidP="00EA6183">
                  <w:pPr>
                    <w:widowControl/>
                    <w:adjustRightInd w:val="0"/>
                    <w:snapToGrid w:val="0"/>
                    <w:spacing w:line="360" w:lineRule="auto"/>
                    <w:jc w:val="center"/>
                    <w:rPr>
                      <w:rFonts w:ascii="宋体" w:eastAsia="Times New Roman" w:hAnsi="宋体" w:cs="仿宋"/>
                      <w:b/>
                      <w:bCs/>
                      <w:kern w:val="0"/>
                      <w:sz w:val="18"/>
                      <w:szCs w:val="18"/>
                    </w:rPr>
                  </w:pPr>
                </w:p>
              </w:tc>
            </w:tr>
            <w:tr w:rsidR="00EA6183" w:rsidRPr="00800ED1" w:rsidTr="00EA6183">
              <w:trPr>
                <w:gridAfter w:val="1"/>
                <w:wAfter w:w="108" w:type="dxa"/>
                <w:trHeight w:val="233"/>
                <w:jc w:val="center"/>
              </w:trPr>
              <w:tc>
                <w:tcPr>
                  <w:tcW w:w="3823" w:type="dxa"/>
                  <w:gridSpan w:val="5"/>
                </w:tcPr>
                <w:p w:rsidR="00D33888" w:rsidRPr="00800ED1" w:rsidRDefault="005C3658">
                  <w:pPr>
                    <w:widowControl/>
                    <w:adjustRightInd w:val="0"/>
                    <w:snapToGrid w:val="0"/>
                    <w:spacing w:line="360" w:lineRule="auto"/>
                    <w:rPr>
                      <w:rFonts w:ascii="宋体" w:eastAsia="Times New Roman" w:hAnsi="宋体" w:cs="仿宋"/>
                      <w:kern w:val="0"/>
                      <w:sz w:val="18"/>
                      <w:szCs w:val="18"/>
                    </w:rPr>
                  </w:pPr>
                  <w:r w:rsidRPr="00800ED1">
                    <w:rPr>
                      <w:rFonts w:ascii="宋体" w:eastAsia="Times New Roman" w:hAnsi="宋体" w:cs="仿宋" w:hint="eastAsia"/>
                      <w:kern w:val="0"/>
                      <w:sz w:val="18"/>
                      <w:szCs w:val="18"/>
                    </w:rPr>
                    <w:t>总计</w:t>
                  </w:r>
                </w:p>
              </w:tc>
              <w:tc>
                <w:tcPr>
                  <w:tcW w:w="567"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160</w:t>
                  </w:r>
                </w:p>
              </w:tc>
              <w:tc>
                <w:tcPr>
                  <w:tcW w:w="708"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仿宋" w:hint="eastAsia"/>
                      <w:kern w:val="0"/>
                      <w:sz w:val="18"/>
                      <w:szCs w:val="18"/>
                    </w:rPr>
                    <w:t>2694</w:t>
                  </w:r>
                </w:p>
              </w:tc>
              <w:tc>
                <w:tcPr>
                  <w:tcW w:w="709"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1864</w:t>
                  </w:r>
                </w:p>
              </w:tc>
              <w:tc>
                <w:tcPr>
                  <w:tcW w:w="709"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1100</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24</w:t>
                  </w:r>
                </w:p>
              </w:tc>
              <w:tc>
                <w:tcPr>
                  <w:tcW w:w="567"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23</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23</w:t>
                  </w:r>
                </w:p>
              </w:tc>
              <w:tc>
                <w:tcPr>
                  <w:tcW w:w="426"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22</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kern w:val="0"/>
                      <w:sz w:val="18"/>
                      <w:szCs w:val="18"/>
                    </w:rPr>
                    <w:t>22</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hint="eastAsia"/>
                      <w:kern w:val="0"/>
                      <w:sz w:val="18"/>
                      <w:szCs w:val="18"/>
                    </w:rPr>
                    <w:t>2</w:t>
                  </w:r>
                  <w:r w:rsidRPr="00800ED1">
                    <w:rPr>
                      <w:rFonts w:ascii="宋体" w:eastAsia="Times New Roman" w:hAnsi="宋体" w:cs="宋体"/>
                      <w:kern w:val="0"/>
                      <w:sz w:val="18"/>
                      <w:szCs w:val="18"/>
                    </w:rPr>
                    <w:t>0</w:t>
                  </w:r>
                </w:p>
              </w:tc>
              <w:tc>
                <w:tcPr>
                  <w:tcW w:w="425"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hint="eastAsia"/>
                      <w:kern w:val="0"/>
                      <w:sz w:val="18"/>
                      <w:szCs w:val="18"/>
                    </w:rPr>
                    <w:t>1</w:t>
                  </w:r>
                  <w:r w:rsidRPr="00800ED1">
                    <w:rPr>
                      <w:rFonts w:ascii="宋体" w:eastAsia="Times New Roman" w:hAnsi="宋体" w:cs="宋体"/>
                      <w:kern w:val="0"/>
                      <w:sz w:val="18"/>
                      <w:szCs w:val="18"/>
                    </w:rPr>
                    <w:t>3</w:t>
                  </w:r>
                </w:p>
              </w:tc>
              <w:tc>
                <w:tcPr>
                  <w:tcW w:w="298" w:type="dxa"/>
                  <w:vAlign w:val="center"/>
                </w:tcPr>
                <w:p w:rsidR="00D33888" w:rsidRPr="00800ED1" w:rsidRDefault="005C3658" w:rsidP="00EA6183">
                  <w:pPr>
                    <w:widowControl/>
                    <w:adjustRightInd w:val="0"/>
                    <w:snapToGrid w:val="0"/>
                    <w:spacing w:line="360" w:lineRule="auto"/>
                    <w:jc w:val="center"/>
                    <w:textAlignment w:val="center"/>
                    <w:rPr>
                      <w:rFonts w:ascii="宋体" w:eastAsia="Times New Roman" w:hAnsi="宋体" w:cs="仿宋"/>
                      <w:kern w:val="0"/>
                      <w:sz w:val="18"/>
                      <w:szCs w:val="18"/>
                    </w:rPr>
                  </w:pPr>
                  <w:r w:rsidRPr="00800ED1">
                    <w:rPr>
                      <w:rFonts w:ascii="宋体" w:eastAsia="Times New Roman" w:hAnsi="宋体" w:cs="宋体" w:hint="eastAsia"/>
                      <w:kern w:val="0"/>
                      <w:sz w:val="18"/>
                      <w:szCs w:val="18"/>
                    </w:rPr>
                    <w:t>0</w:t>
                  </w:r>
                </w:p>
              </w:tc>
            </w:tr>
          </w:tbl>
          <w:p w:rsidR="00D33888" w:rsidRPr="00800ED1" w:rsidRDefault="005C3658">
            <w:pPr>
              <w:widowControl/>
              <w:autoSpaceDE w:val="0"/>
              <w:autoSpaceDN w:val="0"/>
              <w:adjustRightInd w:val="0"/>
              <w:snapToGrid w:val="0"/>
              <w:spacing w:line="360" w:lineRule="auto"/>
              <w:ind w:firstLineChars="200" w:firstLine="480"/>
              <w:jc w:val="left"/>
              <w:rPr>
                <w:rFonts w:ascii="宋体" w:eastAsia="宋体" w:hAnsi="Calibri" w:cs="宋体"/>
                <w:kern w:val="0"/>
                <w:sz w:val="24"/>
                <w:szCs w:val="24"/>
              </w:rPr>
            </w:pPr>
            <w:r w:rsidRPr="00800ED1">
              <w:rPr>
                <w:rFonts w:ascii="宋体" w:eastAsia="宋体" w:hAnsi="宋体" w:cs="宋体" w:hint="eastAsia"/>
                <w:kern w:val="0"/>
                <w:sz w:val="24"/>
                <w:szCs w:val="24"/>
              </w:rPr>
              <w:t>本专业要求学生毕业时，应修满素质拓展与创新教育学分10学分。学生可以通过下表所列课程类获得素质拓展与创新教育学分，不足部分可以完成其他创新创业及素质能力学分补足学分。申请认定学分程序和学分换算方法按《仰恩大学学科与技能竞赛管理办法》《仰恩大学创新创业及素质能力学分积累与转换试行办法》等学校文件执行。 </w:t>
            </w:r>
          </w:p>
          <w:tbl>
            <w:tblPr>
              <w:tblW w:w="7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763"/>
              <w:gridCol w:w="916"/>
              <w:gridCol w:w="777"/>
              <w:gridCol w:w="724"/>
              <w:gridCol w:w="913"/>
              <w:gridCol w:w="1177"/>
            </w:tblGrid>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课程名称</w:t>
                  </w:r>
                  <w:r w:rsidRPr="00800ED1">
                    <w:rPr>
                      <w:rFonts w:ascii="宋体" w:eastAsia="宋体" w:hAnsi="宋体" w:cs="宋体" w:hint="eastAsia"/>
                      <w:kern w:val="0"/>
                      <w:sz w:val="18"/>
                      <w:szCs w:val="18"/>
                    </w:rPr>
                    <w:tab/>
                  </w:r>
                  <w:r w:rsidRPr="00800ED1">
                    <w:rPr>
                      <w:rFonts w:ascii="宋体" w:eastAsia="宋体" w:hAnsi="宋体" w:cs="宋体" w:hint="eastAsia"/>
                      <w:kern w:val="0"/>
                      <w:sz w:val="18"/>
                      <w:szCs w:val="18"/>
                    </w:rPr>
                    <w:tab/>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学分</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总学时</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理论</w:t>
                  </w:r>
                </w:p>
              </w:tc>
              <w:tc>
                <w:tcPr>
                  <w:tcW w:w="724"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实验</w:t>
                  </w: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学期</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备注</w:t>
                  </w:r>
                </w:p>
              </w:tc>
            </w:tr>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劳动教育</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36</w:t>
                  </w:r>
                </w:p>
              </w:tc>
              <w:tc>
                <w:tcPr>
                  <w:tcW w:w="777"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724"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1-6</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必修，每学期6学时</w:t>
                  </w:r>
                </w:p>
              </w:tc>
            </w:tr>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体育5</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0.5</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24"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16</w:t>
                  </w: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体育6</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0.5</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24"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16</w:t>
                  </w: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体育7</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0.5</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724"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16</w:t>
                  </w: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7</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大学生安全教育</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24"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134"/>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孙子兵法</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36</w:t>
                  </w:r>
                </w:p>
              </w:tc>
              <w:tc>
                <w:tcPr>
                  <w:tcW w:w="7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36</w:t>
                  </w:r>
                </w:p>
              </w:tc>
              <w:tc>
                <w:tcPr>
                  <w:tcW w:w="724"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5</w:t>
                  </w: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42"/>
                <w:jc w:val="center"/>
              </w:trPr>
              <w:tc>
                <w:tcPr>
                  <w:tcW w:w="2552"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信息检索与论文规范</w:t>
                  </w:r>
                </w:p>
              </w:tc>
              <w:tc>
                <w:tcPr>
                  <w:tcW w:w="763"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0.5</w:t>
                  </w:r>
                </w:p>
              </w:tc>
              <w:tc>
                <w:tcPr>
                  <w:tcW w:w="916"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w:t>
                  </w:r>
                </w:p>
              </w:tc>
              <w:tc>
                <w:tcPr>
                  <w:tcW w:w="777"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w:t>
                  </w:r>
                </w:p>
              </w:tc>
              <w:tc>
                <w:tcPr>
                  <w:tcW w:w="724" w:type="dxa"/>
                  <w:tcBorders>
                    <w:top w:val="single" w:sz="4" w:space="0" w:color="auto"/>
                    <w:left w:val="nil"/>
                    <w:bottom w:val="single" w:sz="4" w:space="0" w:color="auto"/>
                    <w:right w:val="single" w:sz="4" w:space="0" w:color="auto"/>
                  </w:tcBorders>
                  <w:vAlign w:val="center"/>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6或7</w:t>
                  </w:r>
                </w:p>
              </w:tc>
              <w:tc>
                <w:tcPr>
                  <w:tcW w:w="1177"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42"/>
                <w:jc w:val="center"/>
              </w:trPr>
              <w:tc>
                <w:tcPr>
                  <w:tcW w:w="2552" w:type="dxa"/>
                  <w:tcBorders>
                    <w:top w:val="single" w:sz="4" w:space="0" w:color="auto"/>
                    <w:left w:val="single" w:sz="4" w:space="0" w:color="auto"/>
                    <w:bottom w:val="single" w:sz="4" w:space="0" w:color="auto"/>
                    <w:right w:val="single" w:sz="4" w:space="0" w:color="auto"/>
                  </w:tcBorders>
                  <w:vAlign w:val="center"/>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学科前沿</w:t>
                  </w:r>
                </w:p>
              </w:tc>
              <w:tc>
                <w:tcPr>
                  <w:tcW w:w="763"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0.5</w:t>
                  </w:r>
                </w:p>
              </w:tc>
              <w:tc>
                <w:tcPr>
                  <w:tcW w:w="916"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w:t>
                  </w:r>
                </w:p>
              </w:tc>
              <w:tc>
                <w:tcPr>
                  <w:tcW w:w="777"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8</w:t>
                  </w:r>
                </w:p>
              </w:tc>
              <w:tc>
                <w:tcPr>
                  <w:tcW w:w="724" w:type="dxa"/>
                  <w:tcBorders>
                    <w:top w:val="single" w:sz="4" w:space="0" w:color="auto"/>
                    <w:left w:val="nil"/>
                    <w:bottom w:val="single" w:sz="4" w:space="0" w:color="auto"/>
                    <w:right w:val="single" w:sz="4" w:space="0" w:color="auto"/>
                  </w:tcBorders>
                  <w:vAlign w:val="center"/>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7</w:t>
                  </w:r>
                </w:p>
              </w:tc>
              <w:tc>
                <w:tcPr>
                  <w:tcW w:w="1177" w:type="dxa"/>
                  <w:tcBorders>
                    <w:top w:val="single" w:sz="4" w:space="0" w:color="auto"/>
                    <w:left w:val="nil"/>
                    <w:bottom w:val="single" w:sz="4" w:space="0" w:color="auto"/>
                    <w:right w:val="single" w:sz="4" w:space="0" w:color="auto"/>
                  </w:tcBorders>
                  <w:vAlign w:val="center"/>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限选</w:t>
                  </w:r>
                </w:p>
              </w:tc>
            </w:tr>
            <w:tr w:rsidR="00D33888" w:rsidRPr="00800ED1" w:rsidTr="006C5E81">
              <w:trPr>
                <w:trHeight w:val="342"/>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野外生存与训练</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18</w:t>
                  </w:r>
                </w:p>
              </w:tc>
              <w:tc>
                <w:tcPr>
                  <w:tcW w:w="777"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724"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非限选</w:t>
                  </w:r>
                </w:p>
              </w:tc>
            </w:tr>
            <w:tr w:rsidR="00D33888" w:rsidRPr="00800ED1" w:rsidTr="006C5E81">
              <w:trPr>
                <w:trHeight w:val="342"/>
                <w:jc w:val="center"/>
              </w:trPr>
              <w:tc>
                <w:tcPr>
                  <w:tcW w:w="2552" w:type="dxa"/>
                  <w:tcBorders>
                    <w:top w:val="single" w:sz="4" w:space="0" w:color="auto"/>
                    <w:left w:val="single" w:sz="4" w:space="0" w:color="auto"/>
                    <w:bottom w:val="single" w:sz="4" w:space="0" w:color="auto"/>
                    <w:right w:val="single" w:sz="4" w:space="0" w:color="auto"/>
                  </w:tcBorders>
                </w:tcPr>
                <w:p w:rsidR="00D33888" w:rsidRPr="00800ED1" w:rsidRDefault="005C3658">
                  <w:pPr>
                    <w:widowControl/>
                    <w:autoSpaceDE w:val="0"/>
                    <w:autoSpaceDN w:val="0"/>
                    <w:jc w:val="left"/>
                    <w:rPr>
                      <w:rFonts w:ascii="宋体" w:eastAsia="宋体" w:hAnsi="宋体" w:cs="宋体"/>
                      <w:kern w:val="0"/>
                      <w:sz w:val="18"/>
                      <w:szCs w:val="18"/>
                    </w:rPr>
                  </w:pPr>
                  <w:r w:rsidRPr="00800ED1">
                    <w:rPr>
                      <w:rFonts w:ascii="宋体" w:eastAsia="宋体" w:hAnsi="宋体" w:cs="宋体" w:hint="eastAsia"/>
                      <w:kern w:val="0"/>
                      <w:sz w:val="18"/>
                      <w:szCs w:val="18"/>
                    </w:rPr>
                    <w:t>乐器训练</w:t>
                  </w:r>
                </w:p>
              </w:tc>
              <w:tc>
                <w:tcPr>
                  <w:tcW w:w="763"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2</w:t>
                  </w:r>
                </w:p>
              </w:tc>
              <w:tc>
                <w:tcPr>
                  <w:tcW w:w="916"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36</w:t>
                  </w:r>
                </w:p>
              </w:tc>
              <w:tc>
                <w:tcPr>
                  <w:tcW w:w="777"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724"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913" w:type="dxa"/>
                  <w:tcBorders>
                    <w:top w:val="single" w:sz="4" w:space="0" w:color="auto"/>
                    <w:left w:val="nil"/>
                    <w:bottom w:val="single" w:sz="4" w:space="0" w:color="auto"/>
                    <w:right w:val="single" w:sz="4" w:space="0" w:color="auto"/>
                  </w:tcBorders>
                </w:tcPr>
                <w:p w:rsidR="00D33888" w:rsidRPr="00800ED1" w:rsidRDefault="00D33888">
                  <w:pPr>
                    <w:widowControl/>
                    <w:autoSpaceDE w:val="0"/>
                    <w:autoSpaceDN w:val="0"/>
                    <w:jc w:val="center"/>
                    <w:rPr>
                      <w:rFonts w:ascii="宋体" w:eastAsia="宋体" w:hAnsi="宋体" w:cs="宋体"/>
                      <w:kern w:val="0"/>
                      <w:sz w:val="18"/>
                      <w:szCs w:val="18"/>
                    </w:rPr>
                  </w:pPr>
                </w:p>
              </w:tc>
              <w:tc>
                <w:tcPr>
                  <w:tcW w:w="1177" w:type="dxa"/>
                  <w:tcBorders>
                    <w:top w:val="single" w:sz="4" w:space="0" w:color="auto"/>
                    <w:left w:val="nil"/>
                    <w:bottom w:val="single" w:sz="4" w:space="0" w:color="auto"/>
                    <w:right w:val="single" w:sz="4" w:space="0" w:color="auto"/>
                  </w:tcBorders>
                </w:tcPr>
                <w:p w:rsidR="00D33888" w:rsidRPr="00800ED1" w:rsidRDefault="005C3658">
                  <w:pPr>
                    <w:widowControl/>
                    <w:autoSpaceDE w:val="0"/>
                    <w:autoSpaceDN w:val="0"/>
                    <w:jc w:val="center"/>
                    <w:rPr>
                      <w:rFonts w:ascii="宋体" w:eastAsia="宋体" w:hAnsi="宋体" w:cs="宋体"/>
                      <w:kern w:val="0"/>
                      <w:sz w:val="18"/>
                      <w:szCs w:val="18"/>
                    </w:rPr>
                  </w:pPr>
                  <w:r w:rsidRPr="00800ED1">
                    <w:rPr>
                      <w:rFonts w:ascii="宋体" w:eastAsia="宋体" w:hAnsi="宋体" w:cs="宋体" w:hint="eastAsia"/>
                      <w:kern w:val="0"/>
                      <w:sz w:val="18"/>
                      <w:szCs w:val="18"/>
                    </w:rPr>
                    <w:t>非限选</w:t>
                  </w:r>
                </w:p>
              </w:tc>
            </w:tr>
          </w:tbl>
          <w:p w:rsidR="00D33888" w:rsidRPr="00800ED1" w:rsidRDefault="00D33888">
            <w:pPr>
              <w:autoSpaceDE w:val="0"/>
              <w:autoSpaceDN w:val="0"/>
              <w:jc w:val="left"/>
              <w:rPr>
                <w:rFonts w:ascii="宋体" w:eastAsia="宋体" w:hAnsi="宋体" w:cs="宋体"/>
                <w:kern w:val="0"/>
                <w:sz w:val="22"/>
              </w:rPr>
            </w:pPr>
          </w:p>
        </w:tc>
      </w:tr>
    </w:tbl>
    <w:p w:rsidR="00D33888" w:rsidRPr="00800ED1" w:rsidRDefault="00D33888">
      <w:pPr>
        <w:autoSpaceDE w:val="0"/>
        <w:autoSpaceDN w:val="0"/>
        <w:jc w:val="left"/>
        <w:rPr>
          <w:rFonts w:ascii="宋体" w:eastAsia="宋体" w:hAnsi="宋体" w:cs="宋体"/>
          <w:kern w:val="0"/>
          <w:sz w:val="22"/>
        </w:rPr>
      </w:pPr>
    </w:p>
    <w:p w:rsidR="00D33888" w:rsidRPr="00800ED1" w:rsidRDefault="00D33888">
      <w:pPr>
        <w:autoSpaceDE w:val="0"/>
        <w:autoSpaceDN w:val="0"/>
        <w:jc w:val="left"/>
        <w:rPr>
          <w:rFonts w:ascii="宋体" w:eastAsia="宋体" w:hAnsi="宋体" w:cs="宋体"/>
          <w:kern w:val="0"/>
          <w:sz w:val="24"/>
          <w:szCs w:val="24"/>
        </w:rPr>
      </w:pPr>
    </w:p>
    <w:p w:rsidR="00D33888" w:rsidRDefault="00D33888" w:rsidP="00993D5F">
      <w:pPr>
        <w:autoSpaceDE w:val="0"/>
        <w:autoSpaceDN w:val="0"/>
        <w:jc w:val="left"/>
      </w:pPr>
    </w:p>
    <w:p w:rsidR="00547B85" w:rsidRDefault="00547B85" w:rsidP="00993D5F">
      <w:pPr>
        <w:autoSpaceDE w:val="0"/>
        <w:autoSpaceDN w:val="0"/>
        <w:jc w:val="left"/>
      </w:pPr>
    </w:p>
    <w:p w:rsidR="00547B85" w:rsidRDefault="00547B85" w:rsidP="00993D5F">
      <w:pPr>
        <w:autoSpaceDE w:val="0"/>
        <w:autoSpaceDN w:val="0"/>
        <w:jc w:val="left"/>
      </w:pPr>
    </w:p>
    <w:p w:rsidR="00547B85" w:rsidRPr="00800ED1" w:rsidRDefault="00DC6D57" w:rsidP="00993D5F">
      <w:pPr>
        <w:autoSpaceDE w:val="0"/>
        <w:autoSpaceDN w:val="0"/>
        <w:jc w:val="left"/>
      </w:pPr>
      <w:r>
        <w:rPr>
          <w:noProof/>
        </w:rPr>
        <w:lastRenderedPageBreak/>
        <w:pict>
          <v:rect id="_x0000_s1075" style="position:absolute;margin-left:24.25pt;margin-top:-722.65pt;width:367.6pt;height:33.9pt;z-index:251682304" strokecolor="white [3212]">
            <v:textbox>
              <w:txbxContent>
                <w:p w:rsidR="007D687F" w:rsidRPr="00981F61" w:rsidRDefault="007D687F" w:rsidP="007D687F">
                  <w:pPr>
                    <w:jc w:val="center"/>
                    <w:rPr>
                      <w:rFonts w:ascii="黑体" w:eastAsia="黑体" w:hAnsi="黑体"/>
                      <w:sz w:val="36"/>
                      <w:szCs w:val="36"/>
                    </w:rPr>
                  </w:pPr>
                  <w:r w:rsidRPr="00981F61">
                    <w:rPr>
                      <w:rFonts w:ascii="黑体" w:eastAsia="黑体" w:hAnsi="黑体"/>
                      <w:sz w:val="36"/>
                      <w:szCs w:val="36"/>
                    </w:rPr>
                    <w:t>9.校内专业设置评议专家组意见表</w:t>
                  </w:r>
                </w:p>
              </w:txbxContent>
            </v:textbox>
          </v:rect>
        </w:pict>
      </w:r>
      <w:r w:rsidR="00547B85">
        <w:rPr>
          <w:noProof/>
        </w:rPr>
        <w:drawing>
          <wp:anchor distT="0" distB="0" distL="114300" distR="114300" simplePos="0" relativeHeight="251681280" behindDoc="0" locked="0" layoutInCell="1" allowOverlap="1">
            <wp:simplePos x="0" y="0"/>
            <wp:positionH relativeFrom="column">
              <wp:posOffset>-1123950</wp:posOffset>
            </wp:positionH>
            <wp:positionV relativeFrom="paragraph">
              <wp:posOffset>-908050</wp:posOffset>
            </wp:positionV>
            <wp:extent cx="7561580" cy="9655175"/>
            <wp:effectExtent l="19050" t="0" r="127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7561580" cy="9655175"/>
                    </a:xfrm>
                    <a:prstGeom prst="rect">
                      <a:avLst/>
                    </a:prstGeom>
                    <a:noFill/>
                    <a:ln w="9525">
                      <a:noFill/>
                      <a:miter lim="800000"/>
                      <a:headEnd/>
                      <a:tailEnd/>
                    </a:ln>
                  </pic:spPr>
                </pic:pic>
              </a:graphicData>
            </a:graphic>
          </wp:anchor>
        </w:drawing>
      </w:r>
    </w:p>
    <w:sectPr w:rsidR="00547B85" w:rsidRPr="00800ED1" w:rsidSect="00D3388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25A" w:rsidRDefault="0018725A" w:rsidP="00971093">
      <w:r>
        <w:separator/>
      </w:r>
    </w:p>
  </w:endnote>
  <w:endnote w:type="continuationSeparator" w:id="1">
    <w:p w:rsidR="0018725A" w:rsidRDefault="0018725A" w:rsidP="009710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UI">
    <w:altName w:val="宋体"/>
    <w:charset w:val="86"/>
    <w:family w:val="swiss"/>
    <w:pitch w:val="default"/>
    <w:sig w:usb0="00000000" w:usb1="00000000"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Times New Roman"/>
    <w:charset w:val="00"/>
    <w:family w:val="auto"/>
    <w:pitch w:val="default"/>
    <w:sig w:usb0="00000000" w:usb1="00000000" w:usb2="00000000"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ple-system">
    <w:altName w:val="Times New Roman"/>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85" w:rsidRDefault="00547B85">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13436"/>
      <w:docPartObj>
        <w:docPartGallery w:val="Page Numbers (Bottom of Page)"/>
        <w:docPartUnique/>
      </w:docPartObj>
    </w:sdtPr>
    <w:sdtContent>
      <w:p w:rsidR="0078613B" w:rsidRDefault="00DC6D57">
        <w:pPr>
          <w:pStyle w:val="aa"/>
          <w:jc w:val="center"/>
        </w:pPr>
        <w:fldSimple w:instr=" PAGE   \* MERGEFORMAT ">
          <w:r w:rsidR="006819EC" w:rsidRPr="006819EC">
            <w:rPr>
              <w:noProof/>
              <w:lang w:val="zh-CN"/>
            </w:rPr>
            <w:t>31</w:t>
          </w:r>
        </w:fldSimple>
      </w:p>
    </w:sdtContent>
  </w:sdt>
  <w:p w:rsidR="0078613B" w:rsidRDefault="0078613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85" w:rsidRDefault="00547B8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25A" w:rsidRDefault="0018725A" w:rsidP="00971093">
      <w:r>
        <w:separator/>
      </w:r>
    </w:p>
  </w:footnote>
  <w:footnote w:type="continuationSeparator" w:id="1">
    <w:p w:rsidR="0018725A" w:rsidRDefault="0018725A" w:rsidP="009710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85" w:rsidRDefault="00547B8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85" w:rsidRDefault="00547B8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85" w:rsidRDefault="00547B8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3FCAB"/>
    <w:multiLevelType w:val="singleLevel"/>
    <w:tmpl w:val="0F93FCAB"/>
    <w:lvl w:ilvl="0">
      <w:start w:val="9"/>
      <w:numFmt w:val="chineseCounting"/>
      <w:suff w:val="nothing"/>
      <w:lvlText w:val="%1、"/>
      <w:lvlJc w:val="left"/>
      <w:rPr>
        <w:rFonts w:hint="eastAsia"/>
      </w:rPr>
    </w:lvl>
  </w:abstractNum>
  <w:abstractNum w:abstractNumId="1">
    <w:nsid w:val="573972FE"/>
    <w:multiLevelType w:val="multilevel"/>
    <w:tmpl w:val="573972FE"/>
    <w:lvl w:ilvl="0">
      <w:start w:val="1"/>
      <w:numFmt w:val="decimal"/>
      <w:lvlText w:val="%1."/>
      <w:lvlJc w:val="left"/>
      <w:pPr>
        <w:ind w:left="3995" w:hanging="361"/>
      </w:pPr>
      <w:rPr>
        <w:rFonts w:ascii="黑体" w:eastAsia="黑体" w:hAnsi="黑体" w:hint="eastAsia"/>
        <w:sz w:val="34"/>
        <w:szCs w:val="34"/>
      </w:rPr>
    </w:lvl>
    <w:lvl w:ilvl="1">
      <w:numFmt w:val="bullet"/>
      <w:lvlText w:val="•"/>
      <w:lvlJc w:val="left"/>
      <w:pPr>
        <w:ind w:left="4604" w:hanging="361"/>
      </w:pPr>
      <w:rPr>
        <w:rFonts w:ascii="Times New Roman" w:hAnsi="Times New Roman" w:cs="Times New Roman" w:hint="default"/>
      </w:rPr>
    </w:lvl>
    <w:lvl w:ilvl="2">
      <w:numFmt w:val="bullet"/>
      <w:lvlText w:val="•"/>
      <w:lvlJc w:val="left"/>
      <w:pPr>
        <w:ind w:left="5209" w:hanging="361"/>
      </w:pPr>
      <w:rPr>
        <w:rFonts w:ascii="Times New Roman" w:hAnsi="Times New Roman" w:cs="Times New Roman" w:hint="default"/>
      </w:rPr>
    </w:lvl>
    <w:lvl w:ilvl="3">
      <w:numFmt w:val="bullet"/>
      <w:lvlText w:val="•"/>
      <w:lvlJc w:val="left"/>
      <w:pPr>
        <w:ind w:left="5813" w:hanging="361"/>
      </w:pPr>
      <w:rPr>
        <w:rFonts w:ascii="Times New Roman" w:hAnsi="Times New Roman" w:cs="Times New Roman" w:hint="default"/>
      </w:rPr>
    </w:lvl>
    <w:lvl w:ilvl="4">
      <w:numFmt w:val="bullet"/>
      <w:lvlText w:val="•"/>
      <w:lvlJc w:val="left"/>
      <w:pPr>
        <w:ind w:left="6418" w:hanging="361"/>
      </w:pPr>
      <w:rPr>
        <w:rFonts w:ascii="Times New Roman" w:hAnsi="Times New Roman" w:cs="Times New Roman" w:hint="default"/>
      </w:rPr>
    </w:lvl>
    <w:lvl w:ilvl="5">
      <w:numFmt w:val="bullet"/>
      <w:lvlText w:val="•"/>
      <w:lvlJc w:val="left"/>
      <w:pPr>
        <w:ind w:left="7023" w:hanging="361"/>
      </w:pPr>
      <w:rPr>
        <w:rFonts w:ascii="Times New Roman" w:hAnsi="Times New Roman" w:cs="Times New Roman" w:hint="default"/>
      </w:rPr>
    </w:lvl>
    <w:lvl w:ilvl="6">
      <w:numFmt w:val="bullet"/>
      <w:lvlText w:val="•"/>
      <w:lvlJc w:val="left"/>
      <w:pPr>
        <w:ind w:left="7627" w:hanging="361"/>
      </w:pPr>
      <w:rPr>
        <w:rFonts w:ascii="Times New Roman" w:hAnsi="Times New Roman" w:cs="Times New Roman" w:hint="default"/>
      </w:rPr>
    </w:lvl>
    <w:lvl w:ilvl="7">
      <w:numFmt w:val="bullet"/>
      <w:lvlText w:val="•"/>
      <w:lvlJc w:val="left"/>
      <w:pPr>
        <w:ind w:left="8232" w:hanging="361"/>
      </w:pPr>
      <w:rPr>
        <w:rFonts w:ascii="Times New Roman" w:hAnsi="Times New Roman" w:cs="Times New Roman" w:hint="default"/>
      </w:rPr>
    </w:lvl>
    <w:lvl w:ilvl="8">
      <w:numFmt w:val="bullet"/>
      <w:lvlText w:val="•"/>
      <w:lvlJc w:val="left"/>
      <w:pPr>
        <w:ind w:left="8837" w:hanging="361"/>
      </w:pPr>
      <w:rPr>
        <w:rFonts w:ascii="Times New Roman" w:hAnsi="Times New Roman" w:cs="Times New Roman" w:hint="default"/>
      </w:rPr>
    </w:lvl>
  </w:abstractNum>
  <w:abstractNum w:abstractNumId="2">
    <w:nsid w:val="66976ABB"/>
    <w:multiLevelType w:val="multilevel"/>
    <w:tmpl w:val="66976ABB"/>
    <w:lvl w:ilvl="0">
      <w:start w:val="4"/>
      <w:numFmt w:val="decimal"/>
      <w:lvlText w:val="%1"/>
      <w:lvlJc w:val="left"/>
      <w:pPr>
        <w:ind w:left="713" w:hanging="495"/>
      </w:pPr>
      <w:rPr>
        <w:rFonts w:ascii="Times New Roman" w:hAnsi="Times New Roman" w:cs="Times New Roman" w:hint="default"/>
      </w:rPr>
    </w:lvl>
    <w:lvl w:ilvl="1">
      <w:start w:val="1"/>
      <w:numFmt w:val="decimal"/>
      <w:lvlText w:val="%1.%2"/>
      <w:lvlJc w:val="left"/>
      <w:pPr>
        <w:ind w:left="713" w:hanging="495"/>
      </w:pPr>
      <w:rPr>
        <w:rFonts w:ascii="Microsoft JhengHei" w:eastAsia="Microsoft JhengHei" w:hAnsi="Microsoft JhengHei" w:hint="eastAsia"/>
        <w:b/>
        <w:bCs/>
        <w:spacing w:val="0"/>
        <w:sz w:val="28"/>
        <w:szCs w:val="28"/>
      </w:rPr>
    </w:lvl>
    <w:lvl w:ilvl="2">
      <w:numFmt w:val="bullet"/>
      <w:lvlText w:val="•"/>
      <w:lvlJc w:val="left"/>
      <w:pPr>
        <w:ind w:left="2585" w:hanging="495"/>
      </w:pPr>
      <w:rPr>
        <w:rFonts w:ascii="Times New Roman" w:hAnsi="Times New Roman" w:cs="Times New Roman" w:hint="default"/>
      </w:rPr>
    </w:lvl>
    <w:lvl w:ilvl="3">
      <w:numFmt w:val="bullet"/>
      <w:lvlText w:val="•"/>
      <w:lvlJc w:val="left"/>
      <w:pPr>
        <w:ind w:left="3517" w:hanging="495"/>
      </w:pPr>
      <w:rPr>
        <w:rFonts w:ascii="Times New Roman" w:hAnsi="Times New Roman" w:cs="Times New Roman" w:hint="default"/>
      </w:rPr>
    </w:lvl>
    <w:lvl w:ilvl="4">
      <w:numFmt w:val="bullet"/>
      <w:lvlText w:val="•"/>
      <w:lvlJc w:val="left"/>
      <w:pPr>
        <w:ind w:left="4450" w:hanging="495"/>
      </w:pPr>
      <w:rPr>
        <w:rFonts w:ascii="Times New Roman" w:hAnsi="Times New Roman" w:cs="Times New Roman" w:hint="default"/>
      </w:rPr>
    </w:lvl>
    <w:lvl w:ilvl="5">
      <w:numFmt w:val="bullet"/>
      <w:lvlText w:val="•"/>
      <w:lvlJc w:val="left"/>
      <w:pPr>
        <w:ind w:left="5383" w:hanging="495"/>
      </w:pPr>
      <w:rPr>
        <w:rFonts w:ascii="Times New Roman" w:hAnsi="Times New Roman" w:cs="Times New Roman" w:hint="default"/>
      </w:rPr>
    </w:lvl>
    <w:lvl w:ilvl="6">
      <w:numFmt w:val="bullet"/>
      <w:lvlText w:val="•"/>
      <w:lvlJc w:val="left"/>
      <w:pPr>
        <w:ind w:left="6315" w:hanging="495"/>
      </w:pPr>
      <w:rPr>
        <w:rFonts w:ascii="Times New Roman" w:hAnsi="Times New Roman" w:cs="Times New Roman" w:hint="default"/>
      </w:rPr>
    </w:lvl>
    <w:lvl w:ilvl="7">
      <w:numFmt w:val="bullet"/>
      <w:lvlText w:val="•"/>
      <w:lvlJc w:val="left"/>
      <w:pPr>
        <w:ind w:left="7248" w:hanging="495"/>
      </w:pPr>
      <w:rPr>
        <w:rFonts w:ascii="Times New Roman" w:hAnsi="Times New Roman" w:cs="Times New Roman" w:hint="default"/>
      </w:rPr>
    </w:lvl>
    <w:lvl w:ilvl="8">
      <w:numFmt w:val="bullet"/>
      <w:lvlText w:val="•"/>
      <w:lvlJc w:val="left"/>
      <w:pPr>
        <w:ind w:left="8181" w:hanging="495"/>
      </w:pPr>
      <w:rPr>
        <w:rFonts w:ascii="Times New Roman" w:hAnsi="Times New Roman" w:cs="Times New Roman" w:hint="default"/>
      </w:rPr>
    </w:lvl>
  </w:abstractNum>
  <w:abstractNum w:abstractNumId="3">
    <w:nsid w:val="7454198F"/>
    <w:multiLevelType w:val="multilevel"/>
    <w:tmpl w:val="7454198F"/>
    <w:lvl w:ilvl="0">
      <w:start w:val="1"/>
      <w:numFmt w:val="decimal"/>
      <w:lvlText w:val="%1."/>
      <w:lvlJc w:val="left"/>
      <w:pPr>
        <w:ind w:left="842" w:hanging="360"/>
      </w:pPr>
      <w:rPr>
        <w:rFonts w:hint="default"/>
        <w:b/>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3"/>
  </w:num>
  <w:num w:numId="2">
    <w:abstractNumId w:val="1"/>
    <w:lvlOverride w:ilvl="0">
      <w:startOverride w:val="1"/>
    </w:lvlOverride>
  </w:num>
  <w:num w:numId="3">
    <w:abstractNumId w:val="2"/>
    <w:lvlOverride w:ilvl="0">
      <w:startOverride w:val="4"/>
    </w:lvlOverride>
    <w:lvlOverride w:ilvl="1">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765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77B7"/>
    <w:rsid w:val="000559E9"/>
    <w:rsid w:val="0006281E"/>
    <w:rsid w:val="000730AE"/>
    <w:rsid w:val="000B4BBF"/>
    <w:rsid w:val="000C41DB"/>
    <w:rsid w:val="000E0B1A"/>
    <w:rsid w:val="000E6C8E"/>
    <w:rsid w:val="000F0FB0"/>
    <w:rsid w:val="0010442C"/>
    <w:rsid w:val="00105B75"/>
    <w:rsid w:val="00117B47"/>
    <w:rsid w:val="0012387A"/>
    <w:rsid w:val="00126DFA"/>
    <w:rsid w:val="001508DE"/>
    <w:rsid w:val="00181881"/>
    <w:rsid w:val="0018725A"/>
    <w:rsid w:val="00194C78"/>
    <w:rsid w:val="001D0366"/>
    <w:rsid w:val="001D1A16"/>
    <w:rsid w:val="001F026E"/>
    <w:rsid w:val="001F1FF2"/>
    <w:rsid w:val="001F4293"/>
    <w:rsid w:val="00261957"/>
    <w:rsid w:val="002758CD"/>
    <w:rsid w:val="0028292F"/>
    <w:rsid w:val="002A6782"/>
    <w:rsid w:val="002B689B"/>
    <w:rsid w:val="002C2B1D"/>
    <w:rsid w:val="002C3694"/>
    <w:rsid w:val="002C5B7C"/>
    <w:rsid w:val="002F2BA7"/>
    <w:rsid w:val="002F52C3"/>
    <w:rsid w:val="0030476E"/>
    <w:rsid w:val="00320227"/>
    <w:rsid w:val="00330997"/>
    <w:rsid w:val="00333A39"/>
    <w:rsid w:val="00350F49"/>
    <w:rsid w:val="00351C9B"/>
    <w:rsid w:val="00352E0E"/>
    <w:rsid w:val="00373FC0"/>
    <w:rsid w:val="003941D6"/>
    <w:rsid w:val="00397AE6"/>
    <w:rsid w:val="003B1EC6"/>
    <w:rsid w:val="003B68E7"/>
    <w:rsid w:val="003B6CE0"/>
    <w:rsid w:val="003E091E"/>
    <w:rsid w:val="003E5A9C"/>
    <w:rsid w:val="004053C2"/>
    <w:rsid w:val="00412251"/>
    <w:rsid w:val="00416F39"/>
    <w:rsid w:val="00432953"/>
    <w:rsid w:val="00432C6C"/>
    <w:rsid w:val="00432D2C"/>
    <w:rsid w:val="004344B9"/>
    <w:rsid w:val="00446AD2"/>
    <w:rsid w:val="004470A1"/>
    <w:rsid w:val="004577B7"/>
    <w:rsid w:val="004763B0"/>
    <w:rsid w:val="00477F92"/>
    <w:rsid w:val="004876BD"/>
    <w:rsid w:val="004977B7"/>
    <w:rsid w:val="004D2FB8"/>
    <w:rsid w:val="004F06D3"/>
    <w:rsid w:val="005043FD"/>
    <w:rsid w:val="00523F36"/>
    <w:rsid w:val="00527C45"/>
    <w:rsid w:val="00531562"/>
    <w:rsid w:val="00547B85"/>
    <w:rsid w:val="005606F3"/>
    <w:rsid w:val="00566194"/>
    <w:rsid w:val="00574EF1"/>
    <w:rsid w:val="0059372B"/>
    <w:rsid w:val="005B371F"/>
    <w:rsid w:val="005C03B0"/>
    <w:rsid w:val="005C313C"/>
    <w:rsid w:val="005C3658"/>
    <w:rsid w:val="005C3CFD"/>
    <w:rsid w:val="005D720A"/>
    <w:rsid w:val="005E3768"/>
    <w:rsid w:val="0060204C"/>
    <w:rsid w:val="00602D62"/>
    <w:rsid w:val="0061258D"/>
    <w:rsid w:val="00624BBD"/>
    <w:rsid w:val="0063578E"/>
    <w:rsid w:val="00645227"/>
    <w:rsid w:val="00647718"/>
    <w:rsid w:val="0065526F"/>
    <w:rsid w:val="006605C4"/>
    <w:rsid w:val="006659F7"/>
    <w:rsid w:val="0066780C"/>
    <w:rsid w:val="006819EC"/>
    <w:rsid w:val="00682146"/>
    <w:rsid w:val="006C1A5F"/>
    <w:rsid w:val="006C232D"/>
    <w:rsid w:val="006C5E81"/>
    <w:rsid w:val="006D0C7C"/>
    <w:rsid w:val="006D108D"/>
    <w:rsid w:val="006E66F2"/>
    <w:rsid w:val="006F711B"/>
    <w:rsid w:val="00704EF4"/>
    <w:rsid w:val="00732E24"/>
    <w:rsid w:val="00785E57"/>
    <w:rsid w:val="0078613B"/>
    <w:rsid w:val="00792ED9"/>
    <w:rsid w:val="007A6497"/>
    <w:rsid w:val="007B7E46"/>
    <w:rsid w:val="007C38B8"/>
    <w:rsid w:val="007D687F"/>
    <w:rsid w:val="007D6EE2"/>
    <w:rsid w:val="007E2A18"/>
    <w:rsid w:val="007E7720"/>
    <w:rsid w:val="00800ED1"/>
    <w:rsid w:val="00811BDA"/>
    <w:rsid w:val="00812313"/>
    <w:rsid w:val="00825FE8"/>
    <w:rsid w:val="00837F76"/>
    <w:rsid w:val="008425B1"/>
    <w:rsid w:val="00854FBE"/>
    <w:rsid w:val="0089126C"/>
    <w:rsid w:val="008967EF"/>
    <w:rsid w:val="008A362E"/>
    <w:rsid w:val="008A7D0B"/>
    <w:rsid w:val="008C7AD1"/>
    <w:rsid w:val="008D5726"/>
    <w:rsid w:val="008E485B"/>
    <w:rsid w:val="008E5E19"/>
    <w:rsid w:val="0090028B"/>
    <w:rsid w:val="0091322B"/>
    <w:rsid w:val="009234F0"/>
    <w:rsid w:val="009359A2"/>
    <w:rsid w:val="009542A2"/>
    <w:rsid w:val="00961100"/>
    <w:rsid w:val="009700FF"/>
    <w:rsid w:val="00971093"/>
    <w:rsid w:val="0098519E"/>
    <w:rsid w:val="00987CE0"/>
    <w:rsid w:val="00993D5F"/>
    <w:rsid w:val="00997F73"/>
    <w:rsid w:val="00997FCF"/>
    <w:rsid w:val="009C62B5"/>
    <w:rsid w:val="009E0916"/>
    <w:rsid w:val="009E4A63"/>
    <w:rsid w:val="009F3F9A"/>
    <w:rsid w:val="00A0328A"/>
    <w:rsid w:val="00A13D1A"/>
    <w:rsid w:val="00A20DEE"/>
    <w:rsid w:val="00A33CA5"/>
    <w:rsid w:val="00A4587D"/>
    <w:rsid w:val="00A823DB"/>
    <w:rsid w:val="00AB3860"/>
    <w:rsid w:val="00AD4021"/>
    <w:rsid w:val="00AD761B"/>
    <w:rsid w:val="00AF3FF0"/>
    <w:rsid w:val="00B003CD"/>
    <w:rsid w:val="00B345E8"/>
    <w:rsid w:val="00B529C1"/>
    <w:rsid w:val="00B53C3B"/>
    <w:rsid w:val="00B559B7"/>
    <w:rsid w:val="00B73D17"/>
    <w:rsid w:val="00B74C06"/>
    <w:rsid w:val="00B80200"/>
    <w:rsid w:val="00B8116D"/>
    <w:rsid w:val="00B818E6"/>
    <w:rsid w:val="00BA473D"/>
    <w:rsid w:val="00BA4B59"/>
    <w:rsid w:val="00BB4453"/>
    <w:rsid w:val="00BD22BF"/>
    <w:rsid w:val="00BD23D2"/>
    <w:rsid w:val="00BD2498"/>
    <w:rsid w:val="00BF4CEE"/>
    <w:rsid w:val="00C25411"/>
    <w:rsid w:val="00C34818"/>
    <w:rsid w:val="00C43F23"/>
    <w:rsid w:val="00C850CF"/>
    <w:rsid w:val="00C962DA"/>
    <w:rsid w:val="00C97E76"/>
    <w:rsid w:val="00CA04F0"/>
    <w:rsid w:val="00CB2BFC"/>
    <w:rsid w:val="00CB49DA"/>
    <w:rsid w:val="00CD644D"/>
    <w:rsid w:val="00CE00B5"/>
    <w:rsid w:val="00CE0CB2"/>
    <w:rsid w:val="00CF12BE"/>
    <w:rsid w:val="00CF4234"/>
    <w:rsid w:val="00D12D4D"/>
    <w:rsid w:val="00D30400"/>
    <w:rsid w:val="00D33888"/>
    <w:rsid w:val="00D53C09"/>
    <w:rsid w:val="00D72968"/>
    <w:rsid w:val="00D93E4C"/>
    <w:rsid w:val="00D979F4"/>
    <w:rsid w:val="00DA2A3D"/>
    <w:rsid w:val="00DA7F1F"/>
    <w:rsid w:val="00DC6D57"/>
    <w:rsid w:val="00DE3184"/>
    <w:rsid w:val="00E00EAE"/>
    <w:rsid w:val="00E012E1"/>
    <w:rsid w:val="00E02E52"/>
    <w:rsid w:val="00E176A0"/>
    <w:rsid w:val="00E40EEA"/>
    <w:rsid w:val="00E44F12"/>
    <w:rsid w:val="00E5020D"/>
    <w:rsid w:val="00E54C2C"/>
    <w:rsid w:val="00E64F88"/>
    <w:rsid w:val="00E720EF"/>
    <w:rsid w:val="00E857FB"/>
    <w:rsid w:val="00E87753"/>
    <w:rsid w:val="00E91229"/>
    <w:rsid w:val="00EA1C5B"/>
    <w:rsid w:val="00EA6183"/>
    <w:rsid w:val="00EA6BD9"/>
    <w:rsid w:val="00EB468C"/>
    <w:rsid w:val="00EE678C"/>
    <w:rsid w:val="00F15A1B"/>
    <w:rsid w:val="00F31753"/>
    <w:rsid w:val="00F33539"/>
    <w:rsid w:val="00F37292"/>
    <w:rsid w:val="00F4249F"/>
    <w:rsid w:val="00F47CBA"/>
    <w:rsid w:val="00F55C1B"/>
    <w:rsid w:val="00F61417"/>
    <w:rsid w:val="00F875BB"/>
    <w:rsid w:val="00FC498F"/>
    <w:rsid w:val="00FC7BBA"/>
    <w:rsid w:val="00FD50F2"/>
    <w:rsid w:val="00FF28BF"/>
    <w:rsid w:val="03AE24DF"/>
    <w:rsid w:val="0459685A"/>
    <w:rsid w:val="06770CC1"/>
    <w:rsid w:val="06BC0196"/>
    <w:rsid w:val="1058388E"/>
    <w:rsid w:val="1C9E01B5"/>
    <w:rsid w:val="30F20FA9"/>
    <w:rsid w:val="45D91A57"/>
    <w:rsid w:val="46EA5209"/>
    <w:rsid w:val="48B43239"/>
    <w:rsid w:val="49FB2EB8"/>
    <w:rsid w:val="568F7466"/>
    <w:rsid w:val="5CD01429"/>
    <w:rsid w:val="6336036B"/>
    <w:rsid w:val="64400F22"/>
    <w:rsid w:val="66567B44"/>
    <w:rsid w:val="6C011302"/>
    <w:rsid w:val="75BE4242"/>
    <w:rsid w:val="7A830E36"/>
    <w:rsid w:val="7B354BAF"/>
    <w:rsid w:val="7D4402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semiHidden="1" w:uiPriority="9" w:qFormat="1"/>
    <w:lsdException w:name="heading 5" w:semiHidden="1" w:uiPriority="9" w:qFormat="1"/>
    <w:lsdException w:name="heading 6" w:uiPriority="0" w:unhideWhenUsed="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0" w:unhideWhenUsed="0" w:qFormat="1"/>
    <w:lsdException w:name="toc 3" w:uiPriority="0" w:unhideWhenUsed="0" w:qFormat="1"/>
    <w:lsdException w:name="toc 4" w:uiPriority="0" w:unhideWhenUsed="0" w:qFormat="1"/>
    <w:lsdException w:name="toc 5" w:uiPriority="0" w:unhideWhenUsed="0" w:qFormat="1"/>
    <w:lsdException w:name="toc 6" w:uiPriority="0" w:unhideWhenUsed="0" w:qFormat="1"/>
    <w:lsdException w:name="toc 7" w:uiPriority="0" w:unhideWhenUsed="0" w:qFormat="1"/>
    <w:lsdException w:name="toc 8" w:uiPriority="0" w:unhideWhenUsed="0" w:qFormat="1"/>
    <w:lsdException w:name="toc 9" w:uiPriority="0" w:unhideWhenUsed="0" w:qFormat="1"/>
    <w:lsdException w:name="Normal Indent" w:semiHidden="1"/>
    <w:lsdException w:name="footnote text" w:semiHidden="1"/>
    <w:lsdException w:name="annotation text" w:uiPriority="0" w:qFormat="1"/>
    <w:lsdException w:name="header" w:uiPriority="0"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uiPriority="0" w:unhideWhenUsed="0" w:qFormat="1"/>
    <w:lsdException w:name="line number" w:semiHidden="1"/>
    <w:lsdException w:name="page number" w:uiPriority="0" w:unhideWhenUsed="0" w:qFormat="1"/>
    <w:lsdException w:name="endnote reference" w:uiPriority="0" w:unhideWhenUsed="0" w:qFormat="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lsdException w:name="Body Text" w:qFormat="1"/>
    <w:lsdException w:name="Body Text Indent"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qFormat="1"/>
    <w:lsdException w:name="Body Text 3" w:semiHidden="1" w:qFormat="1"/>
    <w:lsdException w:name="Body Text Indent 2" w:semiHidden="1" w:qFormat="1"/>
    <w:lsdException w:name="Body Text Indent 3" w:semiHidden="1" w:qFormat="1"/>
    <w:lsdException w:name="Block Text" w:semiHidden="1"/>
    <w:lsdException w:name="Hyperlink" w:unhideWhenUsed="0" w:qFormat="1"/>
    <w:lsdException w:name="FollowedHyperlink" w:uiPriority="0" w:unhideWhenUsed="0" w:qFormat="1"/>
    <w:lsdException w:name="Strong" w:uiPriority="0" w:unhideWhenUsed="0" w:qFormat="1"/>
    <w:lsdException w:name="Emphasis" w:uiPriority="0" w:unhideWhenUsed="0" w:qFormat="1"/>
    <w:lsdException w:name="Document Map" w:semiHidden="1" w:qFormat="1"/>
    <w:lsdException w:name="Plain Text" w:qFormat="1"/>
    <w:lsdException w:name="E-mail Signature" w:semiHidden="1"/>
    <w:lsdException w:name="HTML Top of Form" w:semiHidden="1"/>
    <w:lsdException w:name="HTML Bottom of Form" w:semiHidden="1"/>
    <w:lsdException w:name="Normal (Web)"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qFormat="1"/>
    <w:lsdException w:name="HTML Sample" w:semiHidden="1"/>
    <w:lsdException w:name="HTML Typewriter" w:semiHidden="1"/>
    <w:lsdException w:name="HTML Variable" w:semiHidden="1"/>
    <w:lsdException w:name="Normal Table" w:semiHidden="1"/>
    <w:lsdException w:name="annotation subject" w:uiPriority="0" w:unhideWhenUsed="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qFormat="1"/>
    <w:lsdException w:name="Table Grid" w:uiPriority="59" w:qFormat="1"/>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D33888"/>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D33888"/>
    <w:pPr>
      <w:keepNext/>
      <w:keepLines/>
      <w:spacing w:before="340" w:after="330" w:line="578" w:lineRule="auto"/>
      <w:jc w:val="center"/>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D33888"/>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D33888"/>
    <w:pPr>
      <w:keepNext/>
      <w:keepLines/>
      <w:spacing w:before="260" w:after="260" w:line="416" w:lineRule="auto"/>
      <w:outlineLvl w:val="2"/>
    </w:pPr>
    <w:rPr>
      <w:rFonts w:ascii="Times New Roman" w:eastAsia="宋体" w:hAnsi="Times New Roman" w:cs="Times New Roman"/>
      <w:b/>
      <w:bCs/>
      <w:sz w:val="32"/>
      <w:szCs w:val="32"/>
    </w:rPr>
  </w:style>
  <w:style w:type="paragraph" w:styleId="6">
    <w:name w:val="heading 6"/>
    <w:basedOn w:val="a"/>
    <w:next w:val="a"/>
    <w:link w:val="6Char"/>
    <w:qFormat/>
    <w:rsid w:val="00D33888"/>
    <w:pPr>
      <w:keepNext/>
      <w:keepLines/>
      <w:spacing w:before="240" w:after="64" w:line="320" w:lineRule="auto"/>
      <w:outlineLvl w:val="5"/>
    </w:pPr>
    <w:rPr>
      <w:rFonts w:ascii="Arial" w:eastAsia="黑体" w:hAnsi="Arial"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rsid w:val="00D33888"/>
    <w:pPr>
      <w:ind w:left="1260"/>
      <w:jc w:val="left"/>
    </w:pPr>
    <w:rPr>
      <w:rFonts w:ascii="Times New Roman" w:eastAsia="宋体" w:hAnsi="Times New Roman" w:cs="Times New Roman"/>
      <w:kern w:val="10"/>
      <w:sz w:val="18"/>
      <w:szCs w:val="18"/>
    </w:rPr>
  </w:style>
  <w:style w:type="paragraph" w:styleId="a3">
    <w:name w:val="Document Map"/>
    <w:basedOn w:val="a"/>
    <w:link w:val="Char3"/>
    <w:uiPriority w:val="99"/>
    <w:semiHidden/>
    <w:unhideWhenUsed/>
    <w:qFormat/>
    <w:rsid w:val="00D33888"/>
    <w:rPr>
      <w:rFonts w:ascii="Microsoft YaHei UI" w:eastAsia="Microsoft YaHei UI" w:hAnsi="Times New Roman" w:cs="Times New Roman"/>
      <w:sz w:val="18"/>
      <w:szCs w:val="18"/>
    </w:rPr>
  </w:style>
  <w:style w:type="paragraph" w:styleId="a4">
    <w:name w:val="annotation text"/>
    <w:basedOn w:val="a"/>
    <w:link w:val="Char"/>
    <w:unhideWhenUsed/>
    <w:qFormat/>
    <w:rsid w:val="00D33888"/>
    <w:pPr>
      <w:jc w:val="left"/>
    </w:pPr>
    <w:rPr>
      <w:rFonts w:ascii="Times New Roman" w:eastAsia="宋体" w:hAnsi="Times New Roman" w:cs="Times New Roman"/>
      <w:szCs w:val="20"/>
    </w:rPr>
  </w:style>
  <w:style w:type="paragraph" w:styleId="30">
    <w:name w:val="Body Text 3"/>
    <w:basedOn w:val="a"/>
    <w:link w:val="3Char4"/>
    <w:uiPriority w:val="99"/>
    <w:semiHidden/>
    <w:unhideWhenUsed/>
    <w:qFormat/>
    <w:rsid w:val="00D33888"/>
    <w:pPr>
      <w:spacing w:after="120"/>
    </w:pPr>
    <w:rPr>
      <w:rFonts w:ascii="Times New Roman" w:eastAsia="宋体" w:hAnsi="Times New Roman" w:cs="Times New Roman"/>
      <w:sz w:val="16"/>
      <w:szCs w:val="16"/>
    </w:rPr>
  </w:style>
  <w:style w:type="paragraph" w:styleId="a5">
    <w:name w:val="Body Text"/>
    <w:basedOn w:val="a"/>
    <w:link w:val="Char0"/>
    <w:uiPriority w:val="99"/>
    <w:unhideWhenUsed/>
    <w:qFormat/>
    <w:rsid w:val="00D33888"/>
    <w:pPr>
      <w:autoSpaceDE w:val="0"/>
      <w:autoSpaceDN w:val="0"/>
      <w:jc w:val="left"/>
    </w:pPr>
    <w:rPr>
      <w:rFonts w:ascii="黑体" w:eastAsia="黑体" w:hAnsi="黑体" w:cs="宋体"/>
      <w:kern w:val="0"/>
      <w:sz w:val="36"/>
      <w:szCs w:val="36"/>
    </w:rPr>
  </w:style>
  <w:style w:type="paragraph" w:styleId="a6">
    <w:name w:val="Body Text Indent"/>
    <w:basedOn w:val="a"/>
    <w:link w:val="Char5"/>
    <w:uiPriority w:val="99"/>
    <w:semiHidden/>
    <w:unhideWhenUsed/>
    <w:qFormat/>
    <w:rsid w:val="00D33888"/>
    <w:pPr>
      <w:spacing w:after="120"/>
      <w:ind w:leftChars="200" w:left="420"/>
    </w:pPr>
    <w:rPr>
      <w:rFonts w:ascii="Times New Roman" w:eastAsia="宋体" w:hAnsi="Times New Roman" w:cs="Times New Roman"/>
      <w:szCs w:val="20"/>
    </w:rPr>
  </w:style>
  <w:style w:type="paragraph" w:styleId="5">
    <w:name w:val="toc 5"/>
    <w:basedOn w:val="a"/>
    <w:next w:val="a"/>
    <w:qFormat/>
    <w:rsid w:val="00D33888"/>
    <w:pPr>
      <w:ind w:left="840"/>
      <w:jc w:val="left"/>
    </w:pPr>
    <w:rPr>
      <w:rFonts w:ascii="Times New Roman" w:eastAsia="宋体" w:hAnsi="Times New Roman" w:cs="Times New Roman"/>
      <w:kern w:val="10"/>
      <w:sz w:val="18"/>
      <w:szCs w:val="18"/>
    </w:rPr>
  </w:style>
  <w:style w:type="paragraph" w:styleId="31">
    <w:name w:val="toc 3"/>
    <w:basedOn w:val="a"/>
    <w:next w:val="a"/>
    <w:qFormat/>
    <w:rsid w:val="00D33888"/>
    <w:pPr>
      <w:ind w:left="420"/>
      <w:jc w:val="left"/>
    </w:pPr>
    <w:rPr>
      <w:rFonts w:ascii="Times New Roman" w:eastAsia="宋体" w:hAnsi="Times New Roman" w:cs="Times New Roman"/>
      <w:i/>
      <w:iCs/>
      <w:kern w:val="10"/>
      <w:sz w:val="20"/>
      <w:szCs w:val="20"/>
    </w:rPr>
  </w:style>
  <w:style w:type="paragraph" w:styleId="a7">
    <w:name w:val="Plain Text"/>
    <w:basedOn w:val="a"/>
    <w:link w:val="Char1"/>
    <w:uiPriority w:val="99"/>
    <w:unhideWhenUsed/>
    <w:qFormat/>
    <w:rsid w:val="00D33888"/>
    <w:pPr>
      <w:widowControl/>
      <w:autoSpaceDE w:val="0"/>
      <w:jc w:val="left"/>
    </w:pPr>
    <w:rPr>
      <w:rFonts w:ascii="宋体" w:eastAsia="宋体" w:hAnsi="Courier New" w:cs="宋体"/>
      <w:szCs w:val="21"/>
    </w:rPr>
  </w:style>
  <w:style w:type="paragraph" w:styleId="8">
    <w:name w:val="toc 8"/>
    <w:basedOn w:val="a"/>
    <w:next w:val="a"/>
    <w:qFormat/>
    <w:rsid w:val="00D33888"/>
    <w:pPr>
      <w:ind w:left="1470"/>
      <w:jc w:val="left"/>
    </w:pPr>
    <w:rPr>
      <w:rFonts w:ascii="Times New Roman" w:eastAsia="宋体" w:hAnsi="Times New Roman" w:cs="Times New Roman"/>
      <w:kern w:val="10"/>
      <w:sz w:val="18"/>
      <w:szCs w:val="18"/>
    </w:rPr>
  </w:style>
  <w:style w:type="paragraph" w:styleId="a8">
    <w:name w:val="Date"/>
    <w:basedOn w:val="a"/>
    <w:next w:val="a"/>
    <w:link w:val="Char2"/>
    <w:uiPriority w:val="99"/>
    <w:semiHidden/>
    <w:unhideWhenUsed/>
    <w:qFormat/>
    <w:rsid w:val="00D33888"/>
    <w:pPr>
      <w:ind w:leftChars="2500" w:left="100"/>
    </w:pPr>
    <w:rPr>
      <w:rFonts w:ascii="Times New Roman" w:eastAsia="宋体" w:hAnsi="Times New Roman" w:cs="Times New Roman"/>
      <w:szCs w:val="20"/>
    </w:rPr>
  </w:style>
  <w:style w:type="paragraph" w:styleId="20">
    <w:name w:val="Body Text Indent 2"/>
    <w:basedOn w:val="a"/>
    <w:link w:val="2Char4"/>
    <w:uiPriority w:val="99"/>
    <w:semiHidden/>
    <w:unhideWhenUsed/>
    <w:qFormat/>
    <w:rsid w:val="00D33888"/>
    <w:pPr>
      <w:spacing w:after="120" w:line="480" w:lineRule="auto"/>
      <w:ind w:leftChars="200" w:left="420"/>
    </w:pPr>
    <w:rPr>
      <w:rFonts w:ascii="Times New Roman" w:eastAsia="宋体" w:hAnsi="Times New Roman" w:cs="Times New Roman"/>
      <w:szCs w:val="20"/>
    </w:rPr>
  </w:style>
  <w:style w:type="paragraph" w:styleId="a9">
    <w:name w:val="Balloon Text"/>
    <w:basedOn w:val="a"/>
    <w:link w:val="Char4"/>
    <w:uiPriority w:val="99"/>
    <w:semiHidden/>
    <w:unhideWhenUsed/>
    <w:qFormat/>
    <w:rsid w:val="00D33888"/>
    <w:rPr>
      <w:sz w:val="18"/>
      <w:szCs w:val="18"/>
    </w:rPr>
  </w:style>
  <w:style w:type="paragraph" w:styleId="aa">
    <w:name w:val="footer"/>
    <w:basedOn w:val="a"/>
    <w:link w:val="Char6"/>
    <w:uiPriority w:val="99"/>
    <w:unhideWhenUsed/>
    <w:qFormat/>
    <w:rsid w:val="00D33888"/>
    <w:pPr>
      <w:tabs>
        <w:tab w:val="center" w:pos="4153"/>
        <w:tab w:val="right" w:pos="8306"/>
      </w:tabs>
      <w:snapToGrid w:val="0"/>
      <w:jc w:val="left"/>
    </w:pPr>
    <w:rPr>
      <w:sz w:val="18"/>
      <w:szCs w:val="18"/>
    </w:rPr>
  </w:style>
  <w:style w:type="paragraph" w:styleId="10">
    <w:name w:val="toc 1"/>
    <w:basedOn w:val="a"/>
    <w:next w:val="a"/>
    <w:uiPriority w:val="39"/>
    <w:qFormat/>
    <w:rsid w:val="00D33888"/>
    <w:pPr>
      <w:spacing w:before="120" w:after="120"/>
      <w:jc w:val="left"/>
    </w:pPr>
    <w:rPr>
      <w:rFonts w:ascii="Times New Roman" w:eastAsia="宋体" w:hAnsi="Times New Roman" w:cs="Times New Roman"/>
      <w:b/>
      <w:bCs/>
      <w:caps/>
      <w:kern w:val="10"/>
      <w:sz w:val="20"/>
      <w:szCs w:val="20"/>
    </w:rPr>
  </w:style>
  <w:style w:type="paragraph" w:styleId="4">
    <w:name w:val="toc 4"/>
    <w:basedOn w:val="a"/>
    <w:next w:val="a"/>
    <w:qFormat/>
    <w:rsid w:val="00D33888"/>
    <w:pPr>
      <w:ind w:left="630"/>
      <w:jc w:val="left"/>
    </w:pPr>
    <w:rPr>
      <w:rFonts w:ascii="Times New Roman" w:eastAsia="宋体" w:hAnsi="Times New Roman" w:cs="Times New Roman"/>
      <w:kern w:val="10"/>
      <w:sz w:val="18"/>
      <w:szCs w:val="18"/>
    </w:rPr>
  </w:style>
  <w:style w:type="paragraph" w:styleId="60">
    <w:name w:val="toc 6"/>
    <w:basedOn w:val="a"/>
    <w:next w:val="a"/>
    <w:qFormat/>
    <w:rsid w:val="00D33888"/>
    <w:pPr>
      <w:ind w:left="1050"/>
      <w:jc w:val="left"/>
    </w:pPr>
    <w:rPr>
      <w:rFonts w:ascii="Times New Roman" w:eastAsia="宋体" w:hAnsi="Times New Roman" w:cs="Times New Roman"/>
      <w:kern w:val="10"/>
      <w:sz w:val="18"/>
      <w:szCs w:val="18"/>
    </w:rPr>
  </w:style>
  <w:style w:type="paragraph" w:styleId="32">
    <w:name w:val="Body Text Indent 3"/>
    <w:basedOn w:val="a"/>
    <w:link w:val="3Char40"/>
    <w:uiPriority w:val="99"/>
    <w:semiHidden/>
    <w:unhideWhenUsed/>
    <w:qFormat/>
    <w:rsid w:val="00D33888"/>
    <w:pPr>
      <w:spacing w:after="120"/>
      <w:ind w:leftChars="200" w:left="420"/>
    </w:pPr>
    <w:rPr>
      <w:rFonts w:ascii="Times New Roman" w:eastAsia="宋体" w:hAnsi="Times New Roman" w:cs="Times New Roman"/>
      <w:sz w:val="16"/>
      <w:szCs w:val="16"/>
    </w:rPr>
  </w:style>
  <w:style w:type="paragraph" w:styleId="21">
    <w:name w:val="toc 2"/>
    <w:basedOn w:val="a"/>
    <w:next w:val="a"/>
    <w:qFormat/>
    <w:rsid w:val="00D33888"/>
    <w:pPr>
      <w:ind w:left="210"/>
      <w:jc w:val="left"/>
    </w:pPr>
    <w:rPr>
      <w:rFonts w:ascii="Times New Roman" w:eastAsia="宋体" w:hAnsi="Times New Roman" w:cs="Times New Roman"/>
      <w:smallCaps/>
      <w:kern w:val="10"/>
      <w:sz w:val="20"/>
      <w:szCs w:val="20"/>
    </w:rPr>
  </w:style>
  <w:style w:type="paragraph" w:styleId="9">
    <w:name w:val="toc 9"/>
    <w:basedOn w:val="a"/>
    <w:next w:val="a"/>
    <w:qFormat/>
    <w:rsid w:val="00D33888"/>
    <w:pPr>
      <w:ind w:left="1680"/>
      <w:jc w:val="left"/>
    </w:pPr>
    <w:rPr>
      <w:rFonts w:ascii="Times New Roman" w:eastAsia="宋体" w:hAnsi="Times New Roman" w:cs="Times New Roman"/>
      <w:kern w:val="10"/>
      <w:sz w:val="18"/>
      <w:szCs w:val="18"/>
    </w:rPr>
  </w:style>
  <w:style w:type="paragraph" w:styleId="22">
    <w:name w:val="Body Text 2"/>
    <w:basedOn w:val="a"/>
    <w:link w:val="2Char40"/>
    <w:uiPriority w:val="99"/>
    <w:semiHidden/>
    <w:unhideWhenUsed/>
    <w:qFormat/>
    <w:rsid w:val="00D33888"/>
    <w:pPr>
      <w:spacing w:after="120" w:line="480" w:lineRule="auto"/>
    </w:pPr>
    <w:rPr>
      <w:rFonts w:ascii="Times New Roman" w:eastAsia="宋体" w:hAnsi="Times New Roman" w:cs="Times New Roman"/>
      <w:szCs w:val="20"/>
    </w:rPr>
  </w:style>
  <w:style w:type="paragraph" w:styleId="HTML">
    <w:name w:val="HTML Preformatted"/>
    <w:basedOn w:val="a"/>
    <w:link w:val="HTMLChar3"/>
    <w:uiPriority w:val="99"/>
    <w:semiHidden/>
    <w:unhideWhenUsed/>
    <w:qFormat/>
    <w:rsid w:val="00D33888"/>
    <w:rPr>
      <w:rFonts w:ascii="Courier New" w:eastAsia="宋体" w:hAnsi="Courier New" w:cs="Courier New"/>
      <w:sz w:val="20"/>
      <w:szCs w:val="20"/>
    </w:rPr>
  </w:style>
  <w:style w:type="paragraph" w:styleId="ab">
    <w:name w:val="Normal (Web)"/>
    <w:basedOn w:val="a"/>
    <w:unhideWhenUsed/>
    <w:qFormat/>
    <w:rsid w:val="00D33888"/>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Char30"/>
    <w:uiPriority w:val="10"/>
    <w:qFormat/>
    <w:rsid w:val="00D33888"/>
    <w:pPr>
      <w:spacing w:before="240" w:after="60"/>
      <w:jc w:val="center"/>
      <w:outlineLvl w:val="0"/>
    </w:pPr>
    <w:rPr>
      <w:rFonts w:ascii="Cambria" w:eastAsia="宋体" w:hAnsi="Cambria" w:cs="Times New Roman"/>
      <w:b/>
      <w:bCs/>
      <w:sz w:val="32"/>
      <w:szCs w:val="32"/>
    </w:rPr>
  </w:style>
  <w:style w:type="paragraph" w:styleId="ad">
    <w:name w:val="annotation subject"/>
    <w:basedOn w:val="a4"/>
    <w:next w:val="a4"/>
    <w:link w:val="Char31"/>
    <w:qFormat/>
    <w:rsid w:val="00D33888"/>
    <w:rPr>
      <w:rFonts w:ascii="Calibri" w:hAnsi="Calibri"/>
      <w:b/>
      <w:bCs/>
      <w:szCs w:val="24"/>
    </w:rPr>
  </w:style>
  <w:style w:type="table" w:styleId="ae">
    <w:name w:val="Table Grid"/>
    <w:basedOn w:val="a1"/>
    <w:uiPriority w:val="59"/>
    <w:unhideWhenUsed/>
    <w:qFormat/>
    <w:rsid w:val="00D3388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D33888"/>
    <w:rPr>
      <w:rFonts w:cs="Times New Roman"/>
      <w:b/>
    </w:rPr>
  </w:style>
  <w:style w:type="character" w:styleId="af0">
    <w:name w:val="endnote reference"/>
    <w:qFormat/>
    <w:rsid w:val="00D33888"/>
    <w:rPr>
      <w:vertAlign w:val="superscript"/>
    </w:rPr>
  </w:style>
  <w:style w:type="character" w:styleId="af1">
    <w:name w:val="page number"/>
    <w:qFormat/>
    <w:rsid w:val="00D33888"/>
    <w:rPr>
      <w:rFonts w:cs="Times New Roman"/>
    </w:rPr>
  </w:style>
  <w:style w:type="character" w:styleId="af2">
    <w:name w:val="FollowedHyperlink"/>
    <w:qFormat/>
    <w:rsid w:val="00D33888"/>
    <w:rPr>
      <w:rFonts w:cs="Times New Roman"/>
      <w:color w:val="800080"/>
      <w:u w:val="single"/>
    </w:rPr>
  </w:style>
  <w:style w:type="character" w:styleId="af3">
    <w:name w:val="Emphasis"/>
    <w:basedOn w:val="a0"/>
    <w:qFormat/>
    <w:rsid w:val="00D33888"/>
    <w:rPr>
      <w:color w:val="CC0000"/>
    </w:rPr>
  </w:style>
  <w:style w:type="character" w:styleId="af4">
    <w:name w:val="Hyperlink"/>
    <w:uiPriority w:val="99"/>
    <w:qFormat/>
    <w:rsid w:val="00D33888"/>
    <w:rPr>
      <w:rFonts w:cs="Times New Roman"/>
      <w:color w:val="0000FF"/>
      <w:u w:val="single"/>
    </w:rPr>
  </w:style>
  <w:style w:type="character" w:styleId="af5">
    <w:name w:val="annotation reference"/>
    <w:qFormat/>
    <w:rsid w:val="00D33888"/>
    <w:rPr>
      <w:sz w:val="21"/>
      <w:szCs w:val="21"/>
    </w:rPr>
  </w:style>
  <w:style w:type="character" w:customStyle="1" w:styleId="Char6">
    <w:name w:val="页脚 Char"/>
    <w:basedOn w:val="a0"/>
    <w:link w:val="aa"/>
    <w:uiPriority w:val="99"/>
    <w:qFormat/>
    <w:rsid w:val="00D33888"/>
    <w:rPr>
      <w:sz w:val="18"/>
      <w:szCs w:val="18"/>
    </w:rPr>
  </w:style>
  <w:style w:type="character" w:customStyle="1" w:styleId="Char1">
    <w:name w:val="纯文本 Char"/>
    <w:basedOn w:val="a0"/>
    <w:link w:val="a7"/>
    <w:qFormat/>
    <w:rsid w:val="00D33888"/>
    <w:rPr>
      <w:rFonts w:ascii="宋体" w:eastAsia="宋体" w:hAnsi="Courier New" w:cs="宋体"/>
      <w:szCs w:val="21"/>
    </w:rPr>
  </w:style>
  <w:style w:type="character" w:customStyle="1" w:styleId="Char0">
    <w:name w:val="正文文本 Char"/>
    <w:basedOn w:val="a0"/>
    <w:link w:val="a5"/>
    <w:qFormat/>
    <w:rsid w:val="00D33888"/>
    <w:rPr>
      <w:rFonts w:ascii="黑体" w:eastAsia="黑体" w:hAnsi="黑体" w:cs="宋体"/>
      <w:kern w:val="0"/>
      <w:sz w:val="36"/>
      <w:szCs w:val="36"/>
    </w:rPr>
  </w:style>
  <w:style w:type="paragraph" w:customStyle="1" w:styleId="TableParagraph">
    <w:name w:val="Table Paragraph"/>
    <w:basedOn w:val="a"/>
    <w:uiPriority w:val="1"/>
    <w:qFormat/>
    <w:rsid w:val="00D33888"/>
    <w:pPr>
      <w:autoSpaceDE w:val="0"/>
      <w:autoSpaceDN w:val="0"/>
      <w:jc w:val="left"/>
    </w:pPr>
    <w:rPr>
      <w:rFonts w:ascii="宋体" w:eastAsia="宋体" w:hAnsi="宋体" w:cs="宋体"/>
      <w:kern w:val="0"/>
      <w:sz w:val="22"/>
    </w:rPr>
  </w:style>
  <w:style w:type="paragraph" w:customStyle="1" w:styleId="11">
    <w:name w:val="列出段落1"/>
    <w:basedOn w:val="a"/>
    <w:qFormat/>
    <w:rsid w:val="00D33888"/>
    <w:pPr>
      <w:autoSpaceDE w:val="0"/>
      <w:autoSpaceDN w:val="0"/>
      <w:spacing w:before="20" w:after="100" w:afterAutospacing="1"/>
      <w:ind w:left="713" w:hanging="496"/>
      <w:jc w:val="left"/>
    </w:pPr>
    <w:rPr>
      <w:rFonts w:ascii="宋体" w:eastAsia="宋体" w:hAnsi="宋体" w:cs="宋体"/>
      <w:kern w:val="0"/>
      <w:sz w:val="22"/>
    </w:rPr>
  </w:style>
  <w:style w:type="table" w:customStyle="1" w:styleId="TableNormal2">
    <w:name w:val="Table Normal2"/>
    <w:basedOn w:val="a1"/>
    <w:qFormat/>
    <w:rsid w:val="00D33888"/>
    <w:rPr>
      <w:rFonts w:ascii="宋体" w:hAnsi="宋体" w:cs="Arial"/>
    </w:rPr>
    <w:tblPr>
      <w:tblInd w:w="0" w:type="dxa"/>
      <w:tblCellMar>
        <w:top w:w="0" w:type="dxa"/>
        <w:left w:w="0" w:type="dxa"/>
        <w:bottom w:w="0" w:type="dxa"/>
        <w:right w:w="0" w:type="dxa"/>
      </w:tblCellMar>
    </w:tblPr>
  </w:style>
  <w:style w:type="table" w:customStyle="1" w:styleId="TableNormal">
    <w:name w:val="Table Normal"/>
    <w:basedOn w:val="a1"/>
    <w:qFormat/>
    <w:rsid w:val="00D33888"/>
    <w:rPr>
      <w:rFonts w:eastAsia="Times New Roman"/>
    </w:rPr>
    <w:tblPr>
      <w:tblInd w:w="0" w:type="dxa"/>
      <w:tblCellMar>
        <w:top w:w="0" w:type="dxa"/>
        <w:left w:w="0" w:type="dxa"/>
        <w:bottom w:w="0" w:type="dxa"/>
        <w:right w:w="0" w:type="dxa"/>
      </w:tblCellMar>
    </w:tblPr>
  </w:style>
  <w:style w:type="table" w:customStyle="1" w:styleId="TableNormal1">
    <w:name w:val="Table Normal1"/>
    <w:basedOn w:val="a1"/>
    <w:qFormat/>
    <w:rsid w:val="00D33888"/>
    <w:tblPr>
      <w:tblInd w:w="0" w:type="dxa"/>
      <w:tblCellMar>
        <w:top w:w="0" w:type="dxa"/>
        <w:left w:w="0" w:type="dxa"/>
        <w:bottom w:w="0" w:type="dxa"/>
        <w:right w:w="0" w:type="dxa"/>
      </w:tblCellMar>
    </w:tblPr>
  </w:style>
  <w:style w:type="character" w:customStyle="1" w:styleId="Char4">
    <w:name w:val="批注框文本 Char"/>
    <w:basedOn w:val="a0"/>
    <w:link w:val="a9"/>
    <w:qFormat/>
    <w:rsid w:val="00D33888"/>
    <w:rPr>
      <w:sz w:val="18"/>
      <w:szCs w:val="18"/>
    </w:rPr>
  </w:style>
  <w:style w:type="character" w:customStyle="1" w:styleId="1Char">
    <w:name w:val="标题 1 Char"/>
    <w:basedOn w:val="a0"/>
    <w:link w:val="1"/>
    <w:qFormat/>
    <w:rsid w:val="00D33888"/>
    <w:rPr>
      <w:rFonts w:ascii="Times New Roman" w:eastAsia="宋体" w:hAnsi="Times New Roman" w:cs="Times New Roman"/>
      <w:b/>
      <w:bCs/>
      <w:kern w:val="44"/>
      <w:sz w:val="44"/>
      <w:szCs w:val="44"/>
    </w:rPr>
  </w:style>
  <w:style w:type="character" w:customStyle="1" w:styleId="2Char">
    <w:name w:val="标题 2 Char"/>
    <w:basedOn w:val="a0"/>
    <w:link w:val="2"/>
    <w:qFormat/>
    <w:rsid w:val="00D33888"/>
    <w:rPr>
      <w:rFonts w:ascii="Arial" w:eastAsia="黑体" w:hAnsi="Arial" w:cs="Times New Roman"/>
      <w:b/>
      <w:bCs/>
      <w:sz w:val="32"/>
      <w:szCs w:val="32"/>
    </w:rPr>
  </w:style>
  <w:style w:type="character" w:customStyle="1" w:styleId="3Char">
    <w:name w:val="标题 3 Char"/>
    <w:basedOn w:val="a0"/>
    <w:link w:val="3"/>
    <w:qFormat/>
    <w:rsid w:val="00D33888"/>
    <w:rPr>
      <w:rFonts w:ascii="Times New Roman" w:eastAsia="宋体" w:hAnsi="Times New Roman" w:cs="Times New Roman"/>
      <w:b/>
      <w:bCs/>
      <w:sz w:val="32"/>
      <w:szCs w:val="32"/>
    </w:rPr>
  </w:style>
  <w:style w:type="character" w:customStyle="1" w:styleId="6Char">
    <w:name w:val="标题 6 Char"/>
    <w:basedOn w:val="a0"/>
    <w:link w:val="6"/>
    <w:qFormat/>
    <w:rsid w:val="00D33888"/>
    <w:rPr>
      <w:rFonts w:ascii="Arial" w:eastAsia="黑体" w:hAnsi="Arial" w:cs="Times New Roman"/>
      <w:b/>
      <w:bCs/>
      <w:sz w:val="24"/>
      <w:szCs w:val="24"/>
    </w:rPr>
  </w:style>
  <w:style w:type="character" w:customStyle="1" w:styleId="Char10">
    <w:name w:val="纯文本 Char1"/>
    <w:basedOn w:val="a0"/>
    <w:qFormat/>
    <w:rsid w:val="00D33888"/>
    <w:rPr>
      <w:rFonts w:ascii="宋体" w:hAnsi="Courier New" w:cs="宋体"/>
      <w:szCs w:val="21"/>
    </w:rPr>
  </w:style>
  <w:style w:type="character" w:customStyle="1" w:styleId="Char">
    <w:name w:val="批注文字 Char"/>
    <w:basedOn w:val="a0"/>
    <w:link w:val="a4"/>
    <w:qFormat/>
    <w:rsid w:val="00D33888"/>
    <w:rPr>
      <w:rFonts w:ascii="Times New Roman" w:eastAsia="宋体" w:hAnsi="Times New Roman" w:cs="Times New Roman"/>
      <w:szCs w:val="20"/>
    </w:rPr>
  </w:style>
  <w:style w:type="character" w:customStyle="1" w:styleId="Char7">
    <w:name w:val="批注主题 Char"/>
    <w:basedOn w:val="Char"/>
    <w:qFormat/>
    <w:rsid w:val="00D33888"/>
    <w:rPr>
      <w:rFonts w:ascii="Times New Roman" w:eastAsia="宋体" w:hAnsi="Times New Roman" w:cs="Times New Roman"/>
      <w:b/>
      <w:bCs/>
      <w:szCs w:val="20"/>
    </w:rPr>
  </w:style>
  <w:style w:type="paragraph" w:customStyle="1" w:styleId="12">
    <w:name w:val="文档结构图1"/>
    <w:basedOn w:val="a"/>
    <w:next w:val="a3"/>
    <w:link w:val="Char20"/>
    <w:uiPriority w:val="99"/>
    <w:qFormat/>
    <w:rsid w:val="00D33888"/>
    <w:pPr>
      <w:shd w:val="clear" w:color="auto" w:fill="000080"/>
    </w:pPr>
    <w:rPr>
      <w:rFonts w:ascii="宋体" w:eastAsia="宋体" w:hAnsi="Times New Roman" w:cs="Times New Roman"/>
      <w:sz w:val="18"/>
      <w:szCs w:val="18"/>
    </w:rPr>
  </w:style>
  <w:style w:type="paragraph" w:customStyle="1" w:styleId="310">
    <w:name w:val="正文文本 31"/>
    <w:basedOn w:val="a"/>
    <w:next w:val="30"/>
    <w:link w:val="3Char3"/>
    <w:uiPriority w:val="99"/>
    <w:qFormat/>
    <w:rsid w:val="00D33888"/>
    <w:pPr>
      <w:spacing w:after="120"/>
    </w:pPr>
    <w:rPr>
      <w:rFonts w:ascii="Times New Roman" w:eastAsia="宋体" w:hAnsi="Times New Roman" w:cs="Times New Roman"/>
      <w:sz w:val="16"/>
      <w:szCs w:val="16"/>
    </w:rPr>
  </w:style>
  <w:style w:type="paragraph" w:customStyle="1" w:styleId="13">
    <w:name w:val="正文文本1"/>
    <w:basedOn w:val="a"/>
    <w:next w:val="a5"/>
    <w:link w:val="Char40"/>
    <w:uiPriority w:val="99"/>
    <w:qFormat/>
    <w:rsid w:val="00D33888"/>
    <w:pPr>
      <w:spacing w:after="120"/>
    </w:pPr>
    <w:rPr>
      <w:rFonts w:ascii="Times New Roman" w:eastAsia="宋体" w:hAnsi="Times New Roman" w:cs="Times New Roman"/>
      <w:szCs w:val="20"/>
    </w:rPr>
  </w:style>
  <w:style w:type="paragraph" w:customStyle="1" w:styleId="14">
    <w:name w:val="正文文本缩进1"/>
    <w:basedOn w:val="a"/>
    <w:next w:val="a6"/>
    <w:link w:val="Char41"/>
    <w:uiPriority w:val="99"/>
    <w:qFormat/>
    <w:rsid w:val="00D33888"/>
    <w:pPr>
      <w:ind w:firstLineChars="200" w:firstLine="420"/>
    </w:pPr>
    <w:rPr>
      <w:rFonts w:ascii="Times New Roman" w:eastAsia="宋体" w:hAnsi="Times New Roman" w:cs="Times New Roman"/>
      <w:szCs w:val="20"/>
    </w:rPr>
  </w:style>
  <w:style w:type="paragraph" w:customStyle="1" w:styleId="15">
    <w:name w:val="日期1"/>
    <w:basedOn w:val="a"/>
    <w:next w:val="a"/>
    <w:unhideWhenUsed/>
    <w:qFormat/>
    <w:rsid w:val="00D33888"/>
    <w:pPr>
      <w:ind w:leftChars="2500" w:left="100"/>
    </w:pPr>
    <w:rPr>
      <w:rFonts w:ascii="Calibri" w:eastAsia="宋体" w:hAnsi="Calibri" w:cs="Times New Roman"/>
    </w:rPr>
  </w:style>
  <w:style w:type="paragraph" w:customStyle="1" w:styleId="210">
    <w:name w:val="正文文本缩进 21"/>
    <w:basedOn w:val="a"/>
    <w:next w:val="20"/>
    <w:link w:val="2Char3"/>
    <w:uiPriority w:val="99"/>
    <w:qFormat/>
    <w:rsid w:val="00D33888"/>
    <w:pPr>
      <w:spacing w:line="360" w:lineRule="auto"/>
      <w:ind w:firstLineChars="200" w:firstLine="480"/>
    </w:pPr>
    <w:rPr>
      <w:rFonts w:ascii="Times New Roman" w:eastAsia="宋体" w:hAnsi="Times New Roman" w:cs="Times New Roman"/>
      <w:szCs w:val="20"/>
    </w:rPr>
  </w:style>
  <w:style w:type="paragraph" w:customStyle="1" w:styleId="16">
    <w:name w:val="批注框文本1"/>
    <w:basedOn w:val="a"/>
    <w:next w:val="a9"/>
    <w:link w:val="Char42"/>
    <w:uiPriority w:val="99"/>
    <w:qFormat/>
    <w:rsid w:val="00D33888"/>
    <w:rPr>
      <w:rFonts w:ascii="Times New Roman" w:eastAsia="宋体" w:hAnsi="Times New Roman" w:cs="Times New Roman"/>
      <w:sz w:val="18"/>
      <w:szCs w:val="18"/>
    </w:rPr>
  </w:style>
  <w:style w:type="paragraph" w:customStyle="1" w:styleId="311">
    <w:name w:val="正文文本缩进 31"/>
    <w:basedOn w:val="a"/>
    <w:next w:val="32"/>
    <w:link w:val="3Char30"/>
    <w:uiPriority w:val="99"/>
    <w:qFormat/>
    <w:rsid w:val="00D33888"/>
    <w:pPr>
      <w:spacing w:line="360" w:lineRule="auto"/>
      <w:ind w:firstLineChars="200" w:firstLine="420"/>
    </w:pPr>
    <w:rPr>
      <w:rFonts w:ascii="Times New Roman" w:eastAsia="宋体" w:hAnsi="Times New Roman" w:cs="Times New Roman"/>
      <w:sz w:val="16"/>
      <w:szCs w:val="16"/>
    </w:rPr>
  </w:style>
  <w:style w:type="paragraph" w:customStyle="1" w:styleId="211">
    <w:name w:val="正文文本 21"/>
    <w:basedOn w:val="a"/>
    <w:next w:val="22"/>
    <w:link w:val="2Char30"/>
    <w:uiPriority w:val="99"/>
    <w:qFormat/>
    <w:rsid w:val="00D33888"/>
    <w:pPr>
      <w:spacing w:after="120" w:line="480" w:lineRule="auto"/>
    </w:pPr>
    <w:rPr>
      <w:rFonts w:ascii="Times New Roman" w:eastAsia="宋体" w:hAnsi="Times New Roman" w:cs="Times New Roman"/>
      <w:szCs w:val="20"/>
    </w:rPr>
  </w:style>
  <w:style w:type="paragraph" w:customStyle="1" w:styleId="HTML1">
    <w:name w:val="HTML 预设格式1"/>
    <w:basedOn w:val="a"/>
    <w:next w:val="HTML"/>
    <w:link w:val="HTMLChar2"/>
    <w:uiPriority w:val="99"/>
    <w:qFormat/>
    <w:rsid w:val="00D338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宋体" w:hAnsi="Courier New" w:cs="Courier New"/>
      <w:sz w:val="20"/>
      <w:szCs w:val="20"/>
    </w:rPr>
  </w:style>
  <w:style w:type="paragraph" w:customStyle="1" w:styleId="17">
    <w:name w:val="标题1"/>
    <w:basedOn w:val="a"/>
    <w:next w:val="a"/>
    <w:qFormat/>
    <w:rsid w:val="00D33888"/>
    <w:pPr>
      <w:spacing w:before="240" w:after="60"/>
      <w:jc w:val="center"/>
      <w:outlineLvl w:val="0"/>
    </w:pPr>
    <w:rPr>
      <w:rFonts w:ascii="Cambria" w:eastAsia="宋体" w:hAnsi="Cambria" w:cs="Times New Roman"/>
      <w:b/>
      <w:bCs/>
      <w:sz w:val="32"/>
      <w:szCs w:val="32"/>
    </w:rPr>
  </w:style>
  <w:style w:type="character" w:customStyle="1" w:styleId="CharChar3">
    <w:name w:val="Char Char3"/>
    <w:qFormat/>
    <w:rsid w:val="00D33888"/>
    <w:rPr>
      <w:rFonts w:eastAsia="宋体"/>
      <w:kern w:val="1"/>
      <w:sz w:val="21"/>
      <w:szCs w:val="24"/>
      <w:lang w:val="en-US" w:eastAsia="zh-CN" w:bidi="ar-SA"/>
    </w:rPr>
  </w:style>
  <w:style w:type="character" w:customStyle="1" w:styleId="CharChar2">
    <w:name w:val="Char Char2"/>
    <w:qFormat/>
    <w:rsid w:val="00D33888"/>
    <w:rPr>
      <w:rFonts w:eastAsia="宋体"/>
      <w:kern w:val="1"/>
      <w:sz w:val="24"/>
      <w:szCs w:val="24"/>
      <w:lang w:val="en-US" w:eastAsia="zh-CN" w:bidi="ar-SA"/>
    </w:rPr>
  </w:style>
  <w:style w:type="character" w:customStyle="1" w:styleId="style31">
    <w:name w:val="style31"/>
    <w:qFormat/>
    <w:rsid w:val="00D33888"/>
    <w:rPr>
      <w:color w:val="FF9900"/>
    </w:rPr>
  </w:style>
  <w:style w:type="character" w:customStyle="1" w:styleId="2Char1">
    <w:name w:val="正文文本 2 Char1"/>
    <w:basedOn w:val="a0"/>
    <w:qFormat/>
    <w:rsid w:val="00D33888"/>
    <w:rPr>
      <w:kern w:val="2"/>
      <w:sz w:val="21"/>
    </w:rPr>
  </w:style>
  <w:style w:type="character" w:customStyle="1" w:styleId="BodyTextChar1">
    <w:name w:val="Body Text Char1"/>
    <w:qFormat/>
    <w:rsid w:val="00D33888"/>
    <w:rPr>
      <w:rFonts w:ascii="Times New Roman" w:hAnsi="Times New Roman"/>
      <w:szCs w:val="24"/>
    </w:rPr>
  </w:style>
  <w:style w:type="character" w:customStyle="1" w:styleId="3Char1">
    <w:name w:val="正文文本 3 Char1"/>
    <w:basedOn w:val="a0"/>
    <w:qFormat/>
    <w:rsid w:val="00D33888"/>
    <w:rPr>
      <w:kern w:val="2"/>
      <w:sz w:val="16"/>
      <w:szCs w:val="16"/>
    </w:rPr>
  </w:style>
  <w:style w:type="character" w:customStyle="1" w:styleId="Char8">
    <w:name w:val="文档结构图 Char"/>
    <w:basedOn w:val="a0"/>
    <w:qFormat/>
    <w:rsid w:val="00D33888"/>
    <w:rPr>
      <w:b/>
      <w:kern w:val="10"/>
      <w:szCs w:val="21"/>
      <w:shd w:val="clear" w:color="auto" w:fill="000080"/>
    </w:rPr>
  </w:style>
  <w:style w:type="character" w:customStyle="1" w:styleId="Char32">
    <w:name w:val="正文文本缩进 Char3"/>
    <w:basedOn w:val="a0"/>
    <w:uiPriority w:val="99"/>
    <w:semiHidden/>
    <w:qFormat/>
    <w:rsid w:val="00D33888"/>
    <w:rPr>
      <w:kern w:val="2"/>
      <w:sz w:val="21"/>
    </w:rPr>
  </w:style>
  <w:style w:type="character" w:customStyle="1" w:styleId="CharChar4">
    <w:name w:val="Char Char4"/>
    <w:qFormat/>
    <w:rsid w:val="00D33888"/>
    <w:rPr>
      <w:rFonts w:eastAsia="宋体"/>
      <w:kern w:val="1"/>
      <w:sz w:val="21"/>
      <w:szCs w:val="24"/>
      <w:lang w:val="en-US" w:eastAsia="zh-CN" w:bidi="ar-SA"/>
    </w:rPr>
  </w:style>
  <w:style w:type="character" w:customStyle="1" w:styleId="Char21">
    <w:name w:val="正文文本缩进 Char2"/>
    <w:basedOn w:val="a0"/>
    <w:qFormat/>
    <w:rsid w:val="00D33888"/>
    <w:rPr>
      <w:kern w:val="2"/>
      <w:sz w:val="21"/>
    </w:rPr>
  </w:style>
  <w:style w:type="character" w:customStyle="1" w:styleId="CharChar5">
    <w:name w:val="Char Char5"/>
    <w:qFormat/>
    <w:rsid w:val="00D33888"/>
    <w:rPr>
      <w:rFonts w:eastAsia="宋体"/>
      <w:kern w:val="1"/>
      <w:sz w:val="21"/>
      <w:szCs w:val="24"/>
      <w:lang w:val="en-US" w:eastAsia="zh-CN" w:bidi="ar-SA"/>
    </w:rPr>
  </w:style>
  <w:style w:type="character" w:customStyle="1" w:styleId="3Char0">
    <w:name w:val="正文文本缩进 3 Char"/>
    <w:qFormat/>
    <w:locked/>
    <w:rsid w:val="00D33888"/>
    <w:rPr>
      <w:szCs w:val="24"/>
    </w:rPr>
  </w:style>
  <w:style w:type="character" w:customStyle="1" w:styleId="3Char2">
    <w:name w:val="正文文本 3 Char2"/>
    <w:basedOn w:val="a0"/>
    <w:uiPriority w:val="99"/>
    <w:semiHidden/>
    <w:qFormat/>
    <w:rsid w:val="00D33888"/>
    <w:rPr>
      <w:kern w:val="2"/>
      <w:sz w:val="16"/>
      <w:szCs w:val="16"/>
    </w:rPr>
  </w:style>
  <w:style w:type="character" w:customStyle="1" w:styleId="Char11">
    <w:name w:val="文档结构图 Char1"/>
    <w:basedOn w:val="a0"/>
    <w:semiHidden/>
    <w:qFormat/>
    <w:rsid w:val="00D33888"/>
    <w:rPr>
      <w:rFonts w:ascii="宋体"/>
      <w:kern w:val="2"/>
      <w:sz w:val="18"/>
      <w:szCs w:val="18"/>
    </w:rPr>
  </w:style>
  <w:style w:type="character" w:customStyle="1" w:styleId="Char33">
    <w:name w:val="批注文字 Char3"/>
    <w:basedOn w:val="a0"/>
    <w:uiPriority w:val="99"/>
    <w:semiHidden/>
    <w:qFormat/>
    <w:rsid w:val="00D33888"/>
    <w:rPr>
      <w:kern w:val="2"/>
      <w:sz w:val="21"/>
    </w:rPr>
  </w:style>
  <w:style w:type="character" w:customStyle="1" w:styleId="3Char20">
    <w:name w:val="正文文本缩进 3 Char2"/>
    <w:basedOn w:val="a0"/>
    <w:uiPriority w:val="99"/>
    <w:semiHidden/>
    <w:qFormat/>
    <w:rsid w:val="00D33888"/>
    <w:rPr>
      <w:kern w:val="2"/>
      <w:sz w:val="16"/>
      <w:szCs w:val="16"/>
    </w:rPr>
  </w:style>
  <w:style w:type="character" w:customStyle="1" w:styleId="CharChar">
    <w:name w:val="Char Char"/>
    <w:qFormat/>
    <w:rsid w:val="00D33888"/>
    <w:rPr>
      <w:rFonts w:ascii="宋体" w:eastAsia="宋体" w:hAnsi="宋体" w:cs="宋体"/>
      <w:kern w:val="1"/>
      <w:sz w:val="21"/>
      <w:szCs w:val="21"/>
      <w:lang w:val="en-US" w:eastAsia="zh-CN" w:bidi="ar-SA"/>
    </w:rPr>
  </w:style>
  <w:style w:type="character" w:customStyle="1" w:styleId="CharChar0">
    <w:name w:val="批注框文本 Char Char"/>
    <w:qFormat/>
    <w:rsid w:val="00D33888"/>
    <w:rPr>
      <w:kern w:val="2"/>
      <w:sz w:val="18"/>
      <w:szCs w:val="18"/>
      <w:lang w:bidi="ar-SA"/>
    </w:rPr>
  </w:style>
  <w:style w:type="character" w:customStyle="1" w:styleId="CharChar9">
    <w:name w:val="Char Char9"/>
    <w:qFormat/>
    <w:rsid w:val="00D33888"/>
    <w:rPr>
      <w:rFonts w:eastAsia="宋体"/>
      <w:b/>
      <w:kern w:val="1"/>
      <w:sz w:val="18"/>
      <w:szCs w:val="21"/>
      <w:lang w:val="en-US" w:eastAsia="zh-CN" w:bidi="ar-SA"/>
    </w:rPr>
  </w:style>
  <w:style w:type="character" w:customStyle="1" w:styleId="font21">
    <w:name w:val="font21"/>
    <w:qFormat/>
    <w:rsid w:val="00D33888"/>
    <w:rPr>
      <w:rFonts w:ascii="宋体" w:eastAsia="宋体" w:hAnsi="宋体" w:cs="宋体" w:hint="eastAsia"/>
      <w:color w:val="000000"/>
      <w:sz w:val="18"/>
      <w:szCs w:val="18"/>
      <w:u w:val="none"/>
    </w:rPr>
  </w:style>
  <w:style w:type="character" w:customStyle="1" w:styleId="2Char0">
    <w:name w:val="正文文本缩进 2 Char"/>
    <w:qFormat/>
    <w:locked/>
    <w:rsid w:val="00D33888"/>
    <w:rPr>
      <w:sz w:val="24"/>
      <w:szCs w:val="24"/>
    </w:rPr>
  </w:style>
  <w:style w:type="character" w:customStyle="1" w:styleId="CharChar7">
    <w:name w:val="Char Char7"/>
    <w:qFormat/>
    <w:rsid w:val="00D33888"/>
    <w:rPr>
      <w:rFonts w:eastAsia="宋体"/>
      <w:b/>
      <w:kern w:val="1"/>
      <w:sz w:val="18"/>
      <w:szCs w:val="21"/>
      <w:lang w:val="en-US" w:eastAsia="zh-CN" w:bidi="ar-SA"/>
    </w:rPr>
  </w:style>
  <w:style w:type="character" w:customStyle="1" w:styleId="FooterChar1">
    <w:name w:val="Footer Char1"/>
    <w:qFormat/>
    <w:rsid w:val="00D33888"/>
    <w:rPr>
      <w:rFonts w:ascii="Times New Roman" w:hAnsi="Times New Roman"/>
      <w:sz w:val="18"/>
      <w:szCs w:val="18"/>
    </w:rPr>
  </w:style>
  <w:style w:type="character" w:customStyle="1" w:styleId="Char12">
    <w:name w:val="正文文本缩进 Char1"/>
    <w:qFormat/>
    <w:rsid w:val="00D33888"/>
    <w:rPr>
      <w:rFonts w:ascii="Times New Roman" w:eastAsia="宋体" w:hAnsi="Times New Roman"/>
      <w:sz w:val="24"/>
    </w:rPr>
  </w:style>
  <w:style w:type="character" w:customStyle="1" w:styleId="HeaderChar1">
    <w:name w:val="Header Char1"/>
    <w:qFormat/>
    <w:rsid w:val="00D33888"/>
    <w:rPr>
      <w:rFonts w:ascii="Times New Roman" w:hAnsi="Times New Roman"/>
      <w:sz w:val="18"/>
      <w:szCs w:val="18"/>
    </w:rPr>
  </w:style>
  <w:style w:type="character" w:customStyle="1" w:styleId="Char13">
    <w:name w:val="标题 Char1"/>
    <w:basedOn w:val="a0"/>
    <w:uiPriority w:val="10"/>
    <w:qFormat/>
    <w:rsid w:val="00D33888"/>
    <w:rPr>
      <w:rFonts w:ascii="Cambria" w:eastAsia="宋体" w:hAnsi="Cambria" w:cs="Times New Roman"/>
      <w:b/>
      <w:bCs/>
      <w:sz w:val="32"/>
      <w:szCs w:val="32"/>
    </w:rPr>
  </w:style>
  <w:style w:type="character" w:customStyle="1" w:styleId="Char9">
    <w:name w:val="正文文本缩进 Char"/>
    <w:qFormat/>
    <w:locked/>
    <w:rsid w:val="00D33888"/>
    <w:rPr>
      <w:sz w:val="24"/>
    </w:rPr>
  </w:style>
  <w:style w:type="character" w:customStyle="1" w:styleId="Char22">
    <w:name w:val="纯文本 Char2"/>
    <w:basedOn w:val="a0"/>
    <w:uiPriority w:val="99"/>
    <w:semiHidden/>
    <w:qFormat/>
    <w:rsid w:val="00D33888"/>
    <w:rPr>
      <w:rFonts w:ascii="宋体" w:hAnsi="Courier New" w:cs="Courier New"/>
      <w:kern w:val="2"/>
      <w:sz w:val="21"/>
      <w:szCs w:val="21"/>
    </w:rPr>
  </w:style>
  <w:style w:type="character" w:customStyle="1" w:styleId="PlainTextChar">
    <w:name w:val="Plain Text Char"/>
    <w:qFormat/>
    <w:locked/>
    <w:rsid w:val="00D33888"/>
    <w:rPr>
      <w:rFonts w:ascii="宋体" w:eastAsia="宋体" w:hAnsi="Courier New" w:cs="宋体"/>
      <w:sz w:val="21"/>
      <w:szCs w:val="21"/>
    </w:rPr>
  </w:style>
  <w:style w:type="character" w:customStyle="1" w:styleId="CharChar41">
    <w:name w:val="Char Char41"/>
    <w:qFormat/>
    <w:rsid w:val="00D33888"/>
    <w:rPr>
      <w:rFonts w:eastAsia="宋体"/>
      <w:kern w:val="1"/>
      <w:sz w:val="21"/>
      <w:szCs w:val="24"/>
      <w:lang w:val="en-US" w:eastAsia="zh-CN" w:bidi="ar-SA"/>
    </w:rPr>
  </w:style>
  <w:style w:type="character" w:customStyle="1" w:styleId="font31">
    <w:name w:val="font31"/>
    <w:qFormat/>
    <w:rsid w:val="00D33888"/>
    <w:rPr>
      <w:rFonts w:ascii="宋体" w:eastAsia="宋体" w:hAnsi="宋体" w:cs="宋体" w:hint="eastAsia"/>
      <w:color w:val="000000"/>
      <w:sz w:val="15"/>
      <w:szCs w:val="15"/>
      <w:u w:val="none"/>
    </w:rPr>
  </w:style>
  <w:style w:type="character" w:customStyle="1" w:styleId="2Char10">
    <w:name w:val="正文文本缩进 2 Char1"/>
    <w:basedOn w:val="a0"/>
    <w:qFormat/>
    <w:rsid w:val="00D33888"/>
    <w:rPr>
      <w:kern w:val="2"/>
      <w:sz w:val="21"/>
    </w:rPr>
  </w:style>
  <w:style w:type="character" w:customStyle="1" w:styleId="3Char10">
    <w:name w:val="正文文本缩进 3 Char1"/>
    <w:basedOn w:val="a0"/>
    <w:qFormat/>
    <w:rsid w:val="00D33888"/>
    <w:rPr>
      <w:kern w:val="2"/>
      <w:sz w:val="16"/>
      <w:szCs w:val="16"/>
    </w:rPr>
  </w:style>
  <w:style w:type="character" w:customStyle="1" w:styleId="Char23">
    <w:name w:val="批注框文本 Char2"/>
    <w:basedOn w:val="a0"/>
    <w:qFormat/>
    <w:rsid w:val="00D33888"/>
    <w:rPr>
      <w:kern w:val="2"/>
      <w:sz w:val="18"/>
      <w:szCs w:val="18"/>
    </w:rPr>
  </w:style>
  <w:style w:type="character" w:customStyle="1" w:styleId="font41">
    <w:name w:val="font41"/>
    <w:qFormat/>
    <w:rsid w:val="00D33888"/>
    <w:rPr>
      <w:rFonts w:ascii="宋体" w:eastAsia="宋体" w:hAnsi="宋体" w:cs="宋体" w:hint="eastAsia"/>
      <w:color w:val="000000"/>
      <w:sz w:val="15"/>
      <w:szCs w:val="15"/>
      <w:u w:val="none"/>
    </w:rPr>
  </w:style>
  <w:style w:type="character" w:customStyle="1" w:styleId="CharChar11">
    <w:name w:val="Char Char11"/>
    <w:qFormat/>
    <w:rsid w:val="00D33888"/>
    <w:rPr>
      <w:rFonts w:eastAsia="宋体"/>
      <w:b/>
      <w:kern w:val="1"/>
      <w:sz w:val="32"/>
      <w:szCs w:val="32"/>
      <w:lang w:val="en-US" w:eastAsia="zh-CN" w:bidi="ar-SA"/>
    </w:rPr>
  </w:style>
  <w:style w:type="character" w:customStyle="1" w:styleId="Char14">
    <w:name w:val="正文文本 Char1"/>
    <w:qFormat/>
    <w:rsid w:val="00D33888"/>
    <w:rPr>
      <w:rFonts w:ascii="Times New Roman" w:eastAsia="宋体" w:hAnsi="Times New Roman"/>
      <w:sz w:val="24"/>
    </w:rPr>
  </w:style>
  <w:style w:type="character" w:customStyle="1" w:styleId="CharChar12">
    <w:name w:val="Char Char12"/>
    <w:qFormat/>
    <w:rsid w:val="00D33888"/>
    <w:rPr>
      <w:rFonts w:eastAsia="宋体"/>
      <w:b/>
      <w:kern w:val="1"/>
      <w:sz w:val="44"/>
      <w:szCs w:val="44"/>
      <w:lang w:val="en-US" w:eastAsia="zh-CN" w:bidi="ar-SA"/>
    </w:rPr>
  </w:style>
  <w:style w:type="character" w:customStyle="1" w:styleId="CharChar6">
    <w:name w:val="Char Char6"/>
    <w:qFormat/>
    <w:rsid w:val="00D33888"/>
    <w:rPr>
      <w:rFonts w:eastAsia="宋体"/>
      <w:sz w:val="24"/>
      <w:lang w:bidi="ar-SA"/>
    </w:rPr>
  </w:style>
  <w:style w:type="character" w:customStyle="1" w:styleId="CharChar1">
    <w:name w:val="Char Char1"/>
    <w:qFormat/>
    <w:rsid w:val="00D33888"/>
    <w:rPr>
      <w:rFonts w:eastAsia="宋体"/>
      <w:kern w:val="1"/>
      <w:sz w:val="16"/>
      <w:szCs w:val="16"/>
      <w:lang w:val="en-US" w:eastAsia="zh-CN" w:bidi="ar-SA"/>
    </w:rPr>
  </w:style>
  <w:style w:type="character" w:customStyle="1" w:styleId="CharChar8">
    <w:name w:val="批注文字 Char Char"/>
    <w:qFormat/>
    <w:rsid w:val="00D33888"/>
    <w:rPr>
      <w:rFonts w:eastAsia="宋体"/>
      <w:kern w:val="1"/>
      <w:sz w:val="21"/>
      <w:szCs w:val="24"/>
      <w:lang w:val="en-US" w:eastAsia="zh-CN" w:bidi="ar-SA"/>
    </w:rPr>
  </w:style>
  <w:style w:type="character" w:customStyle="1" w:styleId="Char15">
    <w:name w:val="批注框文本 Char1"/>
    <w:qFormat/>
    <w:rsid w:val="00D33888"/>
    <w:rPr>
      <w:rFonts w:ascii="Times New Roman" w:eastAsia="宋体" w:hAnsi="Times New Roman"/>
      <w:sz w:val="18"/>
    </w:rPr>
  </w:style>
  <w:style w:type="character" w:customStyle="1" w:styleId="CharChar81">
    <w:name w:val="Char Char81"/>
    <w:qFormat/>
    <w:rsid w:val="00D33888"/>
    <w:rPr>
      <w:rFonts w:ascii="宋体" w:eastAsia="宋体" w:hAnsi="宋体" w:cs="宋体"/>
      <w:kern w:val="1"/>
      <w:sz w:val="21"/>
      <w:szCs w:val="21"/>
      <w:lang w:val="en-US" w:eastAsia="zh-CN" w:bidi="ar-SA"/>
    </w:rPr>
  </w:style>
  <w:style w:type="character" w:customStyle="1" w:styleId="CharChar10">
    <w:name w:val="Char Char10"/>
    <w:qFormat/>
    <w:rsid w:val="00D33888"/>
    <w:rPr>
      <w:rFonts w:eastAsia="宋体"/>
      <w:sz w:val="18"/>
      <w:lang w:bidi="ar-SA"/>
    </w:rPr>
  </w:style>
  <w:style w:type="character" w:customStyle="1" w:styleId="Char16">
    <w:name w:val="批注文字 Char1"/>
    <w:qFormat/>
    <w:rsid w:val="00D33888"/>
    <w:rPr>
      <w:rFonts w:eastAsia="宋体"/>
      <w:kern w:val="2"/>
      <w:sz w:val="21"/>
      <w:szCs w:val="24"/>
      <w:lang w:val="en-US" w:eastAsia="zh-CN" w:bidi="ar-SA"/>
    </w:rPr>
  </w:style>
  <w:style w:type="character" w:customStyle="1" w:styleId="Char24">
    <w:name w:val="标题 Char2"/>
    <w:basedOn w:val="a0"/>
    <w:qFormat/>
    <w:rsid w:val="00D33888"/>
    <w:rPr>
      <w:rFonts w:ascii="Cambria" w:eastAsia="宋体" w:hAnsi="Cambria" w:cs="Times New Roman"/>
      <w:b/>
      <w:bCs/>
      <w:sz w:val="32"/>
      <w:szCs w:val="32"/>
    </w:rPr>
  </w:style>
  <w:style w:type="character" w:customStyle="1" w:styleId="Chara">
    <w:name w:val="标题 Char"/>
    <w:basedOn w:val="a0"/>
    <w:qFormat/>
    <w:rsid w:val="00D33888"/>
    <w:rPr>
      <w:rFonts w:ascii="Cambria" w:hAnsi="Cambria"/>
      <w:b/>
      <w:bCs/>
      <w:sz w:val="32"/>
      <w:szCs w:val="32"/>
    </w:rPr>
  </w:style>
  <w:style w:type="character" w:customStyle="1" w:styleId="BalloonTextChar1">
    <w:name w:val="Balloon Text Char1"/>
    <w:qFormat/>
    <w:rsid w:val="00D33888"/>
    <w:rPr>
      <w:rFonts w:ascii="Times New Roman" w:hAnsi="Times New Roman"/>
      <w:sz w:val="16"/>
      <w:szCs w:val="0"/>
    </w:rPr>
  </w:style>
  <w:style w:type="character" w:customStyle="1" w:styleId="HTMLChar">
    <w:name w:val="HTML 预设格式 Char"/>
    <w:basedOn w:val="a0"/>
    <w:qFormat/>
    <w:rsid w:val="00D33888"/>
    <w:rPr>
      <w:rFonts w:ascii="宋体" w:hAnsi="宋体" w:cs="宋体"/>
      <w:b/>
      <w:sz w:val="24"/>
      <w:szCs w:val="24"/>
    </w:rPr>
  </w:style>
  <w:style w:type="character" w:customStyle="1" w:styleId="Char17">
    <w:name w:val="批注主题 Char1"/>
    <w:basedOn w:val="Char25"/>
    <w:qFormat/>
    <w:rsid w:val="00D33888"/>
    <w:rPr>
      <w:b/>
      <w:bCs/>
    </w:rPr>
  </w:style>
  <w:style w:type="character" w:customStyle="1" w:styleId="Char25">
    <w:name w:val="批注文字 Char2"/>
    <w:basedOn w:val="a0"/>
    <w:qFormat/>
    <w:rsid w:val="00D33888"/>
  </w:style>
  <w:style w:type="character" w:customStyle="1" w:styleId="CharChar101">
    <w:name w:val="Char Char101"/>
    <w:qFormat/>
    <w:rsid w:val="00D33888"/>
    <w:rPr>
      <w:rFonts w:eastAsia="宋体"/>
      <w:sz w:val="18"/>
      <w:lang w:bidi="ar-SA"/>
    </w:rPr>
  </w:style>
  <w:style w:type="character" w:customStyle="1" w:styleId="Char34">
    <w:name w:val="正文文本 Char3"/>
    <w:basedOn w:val="a0"/>
    <w:uiPriority w:val="99"/>
    <w:semiHidden/>
    <w:qFormat/>
    <w:rsid w:val="00D33888"/>
    <w:rPr>
      <w:kern w:val="2"/>
      <w:sz w:val="21"/>
    </w:rPr>
  </w:style>
  <w:style w:type="character" w:customStyle="1" w:styleId="Char26">
    <w:name w:val="正文文本 Char2"/>
    <w:basedOn w:val="a0"/>
    <w:qFormat/>
    <w:rsid w:val="00D33888"/>
    <w:rPr>
      <w:kern w:val="2"/>
      <w:sz w:val="21"/>
    </w:rPr>
  </w:style>
  <w:style w:type="character" w:customStyle="1" w:styleId="CharChar21">
    <w:name w:val="Char Char21"/>
    <w:qFormat/>
    <w:rsid w:val="00D33888"/>
    <w:rPr>
      <w:rFonts w:eastAsia="宋体"/>
      <w:kern w:val="1"/>
      <w:sz w:val="24"/>
      <w:szCs w:val="24"/>
      <w:lang w:val="en-US" w:eastAsia="zh-CN" w:bidi="ar-SA"/>
    </w:rPr>
  </w:style>
  <w:style w:type="character" w:customStyle="1" w:styleId="2Char2">
    <w:name w:val="正文文本 2 Char"/>
    <w:qFormat/>
    <w:locked/>
    <w:rsid w:val="00D33888"/>
    <w:rPr>
      <w:szCs w:val="24"/>
    </w:rPr>
  </w:style>
  <w:style w:type="character" w:customStyle="1" w:styleId="HTMLChar1">
    <w:name w:val="HTML 预设格式 Char1"/>
    <w:basedOn w:val="a0"/>
    <w:uiPriority w:val="99"/>
    <w:semiHidden/>
    <w:qFormat/>
    <w:rsid w:val="00D33888"/>
    <w:rPr>
      <w:rFonts w:ascii="Courier New" w:hAnsi="Courier New" w:cs="Courier New"/>
      <w:kern w:val="2"/>
    </w:rPr>
  </w:style>
  <w:style w:type="character" w:customStyle="1" w:styleId="booktitletextsy1">
    <w:name w:val="booktitletextsy1"/>
    <w:qFormat/>
    <w:rsid w:val="00D33888"/>
    <w:rPr>
      <w:b/>
      <w:color w:val="000000"/>
      <w:sz w:val="30"/>
    </w:rPr>
  </w:style>
  <w:style w:type="character" w:customStyle="1" w:styleId="article">
    <w:name w:val="article"/>
    <w:qFormat/>
    <w:rsid w:val="00D33888"/>
    <w:rPr>
      <w:rFonts w:cs="Times New Roman"/>
    </w:rPr>
  </w:style>
  <w:style w:type="character" w:customStyle="1" w:styleId="CharChara">
    <w:name w:val="批注主题 Char Char"/>
    <w:qFormat/>
    <w:rsid w:val="00D33888"/>
    <w:rPr>
      <w:b/>
    </w:rPr>
  </w:style>
  <w:style w:type="character" w:customStyle="1" w:styleId="CharChar111">
    <w:name w:val="Char Char111"/>
    <w:qFormat/>
    <w:rsid w:val="00D33888"/>
    <w:rPr>
      <w:rFonts w:eastAsia="宋体"/>
      <w:b/>
      <w:kern w:val="1"/>
      <w:sz w:val="32"/>
      <w:szCs w:val="32"/>
      <w:lang w:val="en-US" w:eastAsia="zh-CN" w:bidi="ar-SA"/>
    </w:rPr>
  </w:style>
  <w:style w:type="character" w:customStyle="1" w:styleId="Charb">
    <w:name w:val="无间隔 Char"/>
    <w:basedOn w:val="a0"/>
    <w:link w:val="af6"/>
    <w:uiPriority w:val="1"/>
    <w:qFormat/>
    <w:rsid w:val="00D33888"/>
    <w:rPr>
      <w:rFonts w:ascii="Calibri" w:hAnsi="Calibri"/>
      <w:sz w:val="22"/>
    </w:rPr>
  </w:style>
  <w:style w:type="paragraph" w:styleId="af6">
    <w:name w:val="No Spacing"/>
    <w:link w:val="Charb"/>
    <w:uiPriority w:val="1"/>
    <w:qFormat/>
    <w:rsid w:val="00D33888"/>
    <w:pPr>
      <w:widowControl w:val="0"/>
      <w:jc w:val="both"/>
    </w:pPr>
    <w:rPr>
      <w:rFonts w:ascii="Calibri" w:eastAsiaTheme="minorEastAsia" w:hAnsi="Calibri" w:cstheme="minorBidi"/>
      <w:kern w:val="2"/>
      <w:sz w:val="22"/>
      <w:szCs w:val="22"/>
    </w:rPr>
  </w:style>
  <w:style w:type="paragraph" w:customStyle="1" w:styleId="18">
    <w:name w:val="无间隔1"/>
    <w:next w:val="af6"/>
    <w:uiPriority w:val="1"/>
    <w:qFormat/>
    <w:rsid w:val="00D33888"/>
    <w:rPr>
      <w:rFonts w:ascii="Calibri" w:eastAsiaTheme="minorEastAsia" w:hAnsi="Calibri" w:cstheme="minorBidi"/>
      <w:kern w:val="2"/>
      <w:sz w:val="22"/>
      <w:szCs w:val="22"/>
    </w:rPr>
  </w:style>
  <w:style w:type="character" w:customStyle="1" w:styleId="CharChar31">
    <w:name w:val="Char Char31"/>
    <w:qFormat/>
    <w:rsid w:val="00D33888"/>
    <w:rPr>
      <w:rFonts w:eastAsia="宋体"/>
      <w:kern w:val="1"/>
      <w:sz w:val="21"/>
      <w:szCs w:val="24"/>
      <w:lang w:val="en-US" w:eastAsia="zh-CN" w:bidi="ar-SA"/>
    </w:rPr>
  </w:style>
  <w:style w:type="character" w:customStyle="1" w:styleId="CharChar91">
    <w:name w:val="Char Char91"/>
    <w:qFormat/>
    <w:rsid w:val="00D33888"/>
    <w:rPr>
      <w:rFonts w:eastAsia="宋体"/>
      <w:b/>
      <w:kern w:val="1"/>
      <w:sz w:val="18"/>
      <w:szCs w:val="21"/>
      <w:lang w:val="en-US" w:eastAsia="zh-CN" w:bidi="ar-SA"/>
    </w:rPr>
  </w:style>
  <w:style w:type="character" w:customStyle="1" w:styleId="3Char5">
    <w:name w:val="正文文本 3 Char"/>
    <w:qFormat/>
    <w:locked/>
    <w:rsid w:val="00D33888"/>
    <w:rPr>
      <w:sz w:val="16"/>
      <w:szCs w:val="16"/>
    </w:rPr>
  </w:style>
  <w:style w:type="character" w:customStyle="1" w:styleId="2Char20">
    <w:name w:val="正文文本 2 Char2"/>
    <w:basedOn w:val="a0"/>
    <w:uiPriority w:val="99"/>
    <w:semiHidden/>
    <w:qFormat/>
    <w:rsid w:val="00D33888"/>
    <w:rPr>
      <w:kern w:val="2"/>
      <w:sz w:val="21"/>
    </w:rPr>
  </w:style>
  <w:style w:type="character" w:customStyle="1" w:styleId="CharChar51">
    <w:name w:val="Char Char51"/>
    <w:qFormat/>
    <w:rsid w:val="00D33888"/>
    <w:rPr>
      <w:rFonts w:eastAsia="宋体"/>
      <w:kern w:val="1"/>
      <w:sz w:val="21"/>
      <w:szCs w:val="24"/>
      <w:lang w:val="en-US" w:eastAsia="zh-CN" w:bidi="ar-SA"/>
    </w:rPr>
  </w:style>
  <w:style w:type="character" w:customStyle="1" w:styleId="CharChar80">
    <w:name w:val="Char Char8"/>
    <w:qFormat/>
    <w:rsid w:val="00D33888"/>
    <w:rPr>
      <w:rFonts w:eastAsia="宋体"/>
      <w:sz w:val="24"/>
      <w:lang w:bidi="ar-SA"/>
    </w:rPr>
  </w:style>
  <w:style w:type="character" w:customStyle="1" w:styleId="2Char21">
    <w:name w:val="正文文本缩进 2 Char2"/>
    <w:basedOn w:val="a0"/>
    <w:uiPriority w:val="99"/>
    <w:semiHidden/>
    <w:qFormat/>
    <w:rsid w:val="00D33888"/>
    <w:rPr>
      <w:kern w:val="2"/>
      <w:sz w:val="21"/>
    </w:rPr>
  </w:style>
  <w:style w:type="character" w:customStyle="1" w:styleId="Charc">
    <w:name w:val="日期 Char"/>
    <w:basedOn w:val="a0"/>
    <w:qFormat/>
    <w:rsid w:val="00D33888"/>
  </w:style>
  <w:style w:type="character" w:customStyle="1" w:styleId="Char18">
    <w:name w:val="日期 Char1"/>
    <w:basedOn w:val="a0"/>
    <w:qFormat/>
    <w:rsid w:val="00D33888"/>
    <w:rPr>
      <w:kern w:val="2"/>
      <w:sz w:val="21"/>
      <w:szCs w:val="24"/>
    </w:rPr>
  </w:style>
  <w:style w:type="character" w:customStyle="1" w:styleId="Char19">
    <w:name w:val="页脚 Char1"/>
    <w:qFormat/>
    <w:rsid w:val="00D33888"/>
    <w:rPr>
      <w:rFonts w:ascii="Times New Roman" w:eastAsia="宋体" w:hAnsi="Times New Roman"/>
      <w:sz w:val="18"/>
    </w:rPr>
  </w:style>
  <w:style w:type="character" w:customStyle="1" w:styleId="Char35">
    <w:name w:val="批注框文本 Char3"/>
    <w:basedOn w:val="a0"/>
    <w:uiPriority w:val="99"/>
    <w:semiHidden/>
    <w:qFormat/>
    <w:rsid w:val="00D33888"/>
    <w:rPr>
      <w:kern w:val="2"/>
      <w:sz w:val="18"/>
      <w:szCs w:val="18"/>
    </w:rPr>
  </w:style>
  <w:style w:type="character" w:customStyle="1" w:styleId="Char27">
    <w:name w:val="批注主题 Char2"/>
    <w:basedOn w:val="Char33"/>
    <w:uiPriority w:val="99"/>
    <w:semiHidden/>
    <w:qFormat/>
    <w:rsid w:val="00D33888"/>
    <w:rPr>
      <w:b/>
      <w:bCs/>
      <w:kern w:val="2"/>
      <w:sz w:val="21"/>
    </w:rPr>
  </w:style>
  <w:style w:type="character" w:customStyle="1" w:styleId="CharChar71">
    <w:name w:val="Char Char71"/>
    <w:qFormat/>
    <w:rsid w:val="00D33888"/>
    <w:rPr>
      <w:rFonts w:eastAsia="宋体"/>
      <w:b/>
      <w:kern w:val="1"/>
      <w:sz w:val="18"/>
      <w:szCs w:val="21"/>
      <w:lang w:val="en-US" w:eastAsia="zh-CN" w:bidi="ar-SA"/>
    </w:rPr>
  </w:style>
  <w:style w:type="character" w:customStyle="1" w:styleId="Char1a">
    <w:name w:val="页眉 Char1"/>
    <w:qFormat/>
    <w:rsid w:val="00D33888"/>
    <w:rPr>
      <w:rFonts w:ascii="Times New Roman" w:eastAsia="宋体" w:hAnsi="Times New Roman"/>
      <w:sz w:val="18"/>
    </w:rPr>
  </w:style>
  <w:style w:type="character" w:customStyle="1" w:styleId="CharChar61">
    <w:name w:val="Char Char61"/>
    <w:qFormat/>
    <w:rsid w:val="00D33888"/>
    <w:rPr>
      <w:rFonts w:eastAsia="宋体"/>
      <w:sz w:val="24"/>
      <w:lang w:bidi="ar-SA"/>
    </w:rPr>
  </w:style>
  <w:style w:type="character" w:customStyle="1" w:styleId="Char28">
    <w:name w:val="页脚 Char2"/>
    <w:basedOn w:val="a0"/>
    <w:uiPriority w:val="99"/>
    <w:semiHidden/>
    <w:qFormat/>
    <w:rsid w:val="00D33888"/>
    <w:rPr>
      <w:kern w:val="2"/>
      <w:sz w:val="18"/>
      <w:szCs w:val="18"/>
    </w:rPr>
  </w:style>
  <w:style w:type="character" w:customStyle="1" w:styleId="CharChar82">
    <w:name w:val="Char Char82"/>
    <w:qFormat/>
    <w:rsid w:val="00D33888"/>
    <w:rPr>
      <w:rFonts w:eastAsia="宋体"/>
      <w:sz w:val="24"/>
      <w:lang w:bidi="ar-SA"/>
    </w:rPr>
  </w:style>
  <w:style w:type="character" w:customStyle="1" w:styleId="BodyTextIndentChar1">
    <w:name w:val="Body Text Indent Char1"/>
    <w:qFormat/>
    <w:rsid w:val="00D33888"/>
    <w:rPr>
      <w:rFonts w:ascii="Times New Roman" w:hAnsi="Times New Roman"/>
      <w:szCs w:val="24"/>
    </w:rPr>
  </w:style>
  <w:style w:type="character" w:customStyle="1" w:styleId="font">
    <w:name w:val="font"/>
    <w:basedOn w:val="a0"/>
    <w:qFormat/>
    <w:rsid w:val="00D33888"/>
  </w:style>
  <w:style w:type="character" w:customStyle="1" w:styleId="CharChar121">
    <w:name w:val="Char Char121"/>
    <w:qFormat/>
    <w:rsid w:val="00D33888"/>
    <w:rPr>
      <w:rFonts w:eastAsia="宋体"/>
      <w:b/>
      <w:kern w:val="1"/>
      <w:sz w:val="44"/>
      <w:szCs w:val="44"/>
      <w:lang w:val="en-US" w:eastAsia="zh-CN" w:bidi="ar-SA"/>
    </w:rPr>
  </w:style>
  <w:style w:type="character" w:customStyle="1" w:styleId="Char29">
    <w:name w:val="页眉 Char2"/>
    <w:basedOn w:val="a0"/>
    <w:uiPriority w:val="99"/>
    <w:semiHidden/>
    <w:qFormat/>
    <w:rsid w:val="00D33888"/>
    <w:rPr>
      <w:kern w:val="2"/>
      <w:sz w:val="18"/>
      <w:szCs w:val="18"/>
    </w:rPr>
  </w:style>
  <w:style w:type="character" w:customStyle="1" w:styleId="CharChar13">
    <w:name w:val="Char Char13"/>
    <w:qFormat/>
    <w:rsid w:val="00D33888"/>
    <w:rPr>
      <w:rFonts w:eastAsia="宋体"/>
      <w:kern w:val="1"/>
      <w:sz w:val="16"/>
      <w:szCs w:val="16"/>
      <w:lang w:val="en-US" w:eastAsia="zh-CN" w:bidi="ar-SA"/>
    </w:rPr>
  </w:style>
  <w:style w:type="character" w:customStyle="1" w:styleId="h11">
    <w:name w:val="h11"/>
    <w:basedOn w:val="a0"/>
    <w:qFormat/>
    <w:rsid w:val="00D33888"/>
    <w:rPr>
      <w:rFonts w:ascii="������" w:hAnsi="������" w:hint="default"/>
      <w:b/>
      <w:bCs/>
      <w:sz w:val="21"/>
      <w:szCs w:val="21"/>
    </w:rPr>
  </w:style>
  <w:style w:type="character" w:customStyle="1" w:styleId="Char42">
    <w:name w:val="批注框文本 Char4"/>
    <w:basedOn w:val="a0"/>
    <w:link w:val="16"/>
    <w:uiPriority w:val="99"/>
    <w:qFormat/>
    <w:rsid w:val="00D33888"/>
    <w:rPr>
      <w:rFonts w:ascii="Times New Roman" w:eastAsia="宋体" w:hAnsi="Times New Roman" w:cs="Times New Roman"/>
      <w:sz w:val="18"/>
      <w:szCs w:val="18"/>
    </w:rPr>
  </w:style>
  <w:style w:type="character" w:customStyle="1" w:styleId="3Char30">
    <w:name w:val="正文文本缩进 3 Char3"/>
    <w:basedOn w:val="a0"/>
    <w:link w:val="311"/>
    <w:uiPriority w:val="99"/>
    <w:qFormat/>
    <w:rsid w:val="00D33888"/>
    <w:rPr>
      <w:rFonts w:ascii="Times New Roman" w:eastAsia="宋体" w:hAnsi="Times New Roman" w:cs="Times New Roman"/>
      <w:sz w:val="16"/>
      <w:szCs w:val="16"/>
    </w:rPr>
  </w:style>
  <w:style w:type="paragraph" w:customStyle="1" w:styleId="xl31">
    <w:name w:val="xl31"/>
    <w:basedOn w:val="a"/>
    <w:qFormat/>
    <w:rsid w:val="00D3388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b/>
      <w:bCs/>
      <w:kern w:val="0"/>
      <w:szCs w:val="21"/>
    </w:rPr>
  </w:style>
  <w:style w:type="character" w:customStyle="1" w:styleId="Char20">
    <w:name w:val="文档结构图 Char2"/>
    <w:basedOn w:val="a0"/>
    <w:link w:val="12"/>
    <w:uiPriority w:val="99"/>
    <w:qFormat/>
    <w:rsid w:val="00D33888"/>
    <w:rPr>
      <w:rFonts w:ascii="宋体" w:eastAsia="宋体" w:hAnsi="Times New Roman" w:cs="Times New Roman"/>
      <w:sz w:val="18"/>
      <w:szCs w:val="18"/>
      <w:shd w:val="clear" w:color="auto" w:fill="000080"/>
    </w:rPr>
  </w:style>
  <w:style w:type="character" w:customStyle="1" w:styleId="Char36">
    <w:name w:val="页眉 Char3"/>
    <w:basedOn w:val="a0"/>
    <w:uiPriority w:val="99"/>
    <w:semiHidden/>
    <w:qFormat/>
    <w:rsid w:val="00D33888"/>
    <w:rPr>
      <w:rFonts w:ascii="Times New Roman" w:eastAsia="宋体" w:hAnsi="Times New Roman" w:cs="Times New Roman"/>
      <w:sz w:val="18"/>
      <w:szCs w:val="18"/>
    </w:rPr>
  </w:style>
  <w:style w:type="paragraph" w:styleId="af7">
    <w:name w:val="List Paragraph"/>
    <w:basedOn w:val="a"/>
    <w:uiPriority w:val="99"/>
    <w:qFormat/>
    <w:rsid w:val="00D33888"/>
    <w:pPr>
      <w:ind w:firstLineChars="200" w:firstLine="420"/>
    </w:pPr>
    <w:rPr>
      <w:rFonts w:ascii="Calibri" w:eastAsia="宋体" w:hAnsi="Calibri" w:cs="Times New Roman"/>
    </w:rPr>
  </w:style>
  <w:style w:type="character" w:customStyle="1" w:styleId="Char2">
    <w:name w:val="日期 Char2"/>
    <w:basedOn w:val="a0"/>
    <w:link w:val="a8"/>
    <w:uiPriority w:val="99"/>
    <w:semiHidden/>
    <w:qFormat/>
    <w:rsid w:val="00D33888"/>
    <w:rPr>
      <w:rFonts w:ascii="Times New Roman" w:eastAsia="宋体" w:hAnsi="Times New Roman" w:cs="Times New Roman"/>
      <w:szCs w:val="20"/>
    </w:rPr>
  </w:style>
  <w:style w:type="character" w:customStyle="1" w:styleId="Char40">
    <w:name w:val="正文文本 Char4"/>
    <w:basedOn w:val="a0"/>
    <w:link w:val="13"/>
    <w:uiPriority w:val="99"/>
    <w:qFormat/>
    <w:rsid w:val="00D33888"/>
    <w:rPr>
      <w:rFonts w:ascii="Times New Roman" w:eastAsia="宋体" w:hAnsi="Times New Roman" w:cs="Times New Roman"/>
      <w:szCs w:val="20"/>
    </w:rPr>
  </w:style>
  <w:style w:type="character" w:customStyle="1" w:styleId="HTMLChar2">
    <w:name w:val="HTML 预设格式 Char2"/>
    <w:basedOn w:val="a0"/>
    <w:link w:val="HTML1"/>
    <w:uiPriority w:val="99"/>
    <w:qFormat/>
    <w:rsid w:val="00D33888"/>
    <w:rPr>
      <w:rFonts w:ascii="Courier New" w:eastAsia="宋体" w:hAnsi="Courier New" w:cs="Courier New"/>
      <w:sz w:val="20"/>
      <w:szCs w:val="20"/>
    </w:rPr>
  </w:style>
  <w:style w:type="character" w:customStyle="1" w:styleId="2Char30">
    <w:name w:val="正文文本 2 Char3"/>
    <w:basedOn w:val="a0"/>
    <w:link w:val="211"/>
    <w:uiPriority w:val="99"/>
    <w:qFormat/>
    <w:rsid w:val="00D33888"/>
    <w:rPr>
      <w:rFonts w:ascii="Times New Roman" w:eastAsia="宋体" w:hAnsi="Times New Roman" w:cs="Times New Roman"/>
      <w:szCs w:val="20"/>
    </w:rPr>
  </w:style>
  <w:style w:type="character" w:customStyle="1" w:styleId="Char43">
    <w:name w:val="批注文字 Char4"/>
    <w:basedOn w:val="a0"/>
    <w:uiPriority w:val="99"/>
    <w:semiHidden/>
    <w:qFormat/>
    <w:rsid w:val="00D33888"/>
    <w:rPr>
      <w:rFonts w:ascii="Times New Roman" w:eastAsia="宋体" w:hAnsi="Times New Roman" w:cs="Times New Roman"/>
      <w:szCs w:val="20"/>
    </w:rPr>
  </w:style>
  <w:style w:type="character" w:customStyle="1" w:styleId="Char41">
    <w:name w:val="正文文本缩进 Char4"/>
    <w:basedOn w:val="a0"/>
    <w:link w:val="14"/>
    <w:uiPriority w:val="99"/>
    <w:qFormat/>
    <w:rsid w:val="00D33888"/>
    <w:rPr>
      <w:rFonts w:ascii="Times New Roman" w:eastAsia="宋体" w:hAnsi="Times New Roman" w:cs="Times New Roman"/>
      <w:szCs w:val="20"/>
    </w:rPr>
  </w:style>
  <w:style w:type="paragraph" w:customStyle="1" w:styleId="xl57">
    <w:name w:val="xl57"/>
    <w:basedOn w:val="a"/>
    <w:qFormat/>
    <w:rsid w:val="00D33888"/>
    <w:pPr>
      <w:widowControl/>
      <w:pBdr>
        <w:bottom w:val="single" w:sz="4" w:space="0" w:color="auto"/>
        <w:right w:val="single" w:sz="4" w:space="0" w:color="auto"/>
      </w:pBdr>
      <w:spacing w:before="100" w:beforeAutospacing="1" w:after="100" w:afterAutospacing="1"/>
      <w:jc w:val="center"/>
    </w:pPr>
    <w:rPr>
      <w:rFonts w:ascii="宋体" w:eastAsia="宋体" w:hAnsi="宋体" w:cs="Times New Roman"/>
      <w:kern w:val="0"/>
      <w:sz w:val="18"/>
      <w:szCs w:val="18"/>
    </w:rPr>
  </w:style>
  <w:style w:type="character" w:customStyle="1" w:styleId="Char37">
    <w:name w:val="页脚 Char3"/>
    <w:basedOn w:val="a0"/>
    <w:uiPriority w:val="99"/>
    <w:semiHidden/>
    <w:qFormat/>
    <w:rsid w:val="00D33888"/>
    <w:rPr>
      <w:rFonts w:ascii="Times New Roman" w:eastAsia="宋体" w:hAnsi="Times New Roman" w:cs="Times New Roman"/>
      <w:sz w:val="18"/>
      <w:szCs w:val="18"/>
    </w:rPr>
  </w:style>
  <w:style w:type="paragraph" w:customStyle="1" w:styleId="Style33">
    <w:name w:val="_Style 33"/>
    <w:next w:val="a"/>
    <w:qFormat/>
    <w:rsid w:val="00D33888"/>
    <w:pPr>
      <w:widowControl w:val="0"/>
      <w:jc w:val="both"/>
    </w:pPr>
    <w:rPr>
      <w:kern w:val="2"/>
      <w:sz w:val="21"/>
    </w:rPr>
  </w:style>
  <w:style w:type="character" w:customStyle="1" w:styleId="2Char3">
    <w:name w:val="正文文本缩进 2 Char3"/>
    <w:basedOn w:val="a0"/>
    <w:link w:val="210"/>
    <w:uiPriority w:val="99"/>
    <w:qFormat/>
    <w:rsid w:val="00D33888"/>
    <w:rPr>
      <w:rFonts w:ascii="Times New Roman" w:eastAsia="宋体" w:hAnsi="Times New Roman" w:cs="Times New Roman"/>
      <w:szCs w:val="20"/>
    </w:rPr>
  </w:style>
  <w:style w:type="character" w:customStyle="1" w:styleId="Char31">
    <w:name w:val="批注主题 Char3"/>
    <w:basedOn w:val="Char43"/>
    <w:link w:val="ad"/>
    <w:qFormat/>
    <w:rsid w:val="00D33888"/>
    <w:rPr>
      <w:rFonts w:ascii="Calibri" w:eastAsia="宋体" w:hAnsi="Calibri" w:cs="Times New Roman"/>
      <w:b/>
      <w:bCs/>
      <w:szCs w:val="24"/>
    </w:rPr>
  </w:style>
  <w:style w:type="character" w:customStyle="1" w:styleId="3Char3">
    <w:name w:val="正文文本 3 Char3"/>
    <w:basedOn w:val="a0"/>
    <w:link w:val="310"/>
    <w:uiPriority w:val="99"/>
    <w:qFormat/>
    <w:rsid w:val="00D33888"/>
    <w:rPr>
      <w:rFonts w:ascii="Times New Roman" w:eastAsia="宋体" w:hAnsi="Times New Roman" w:cs="Times New Roman"/>
      <w:sz w:val="16"/>
      <w:szCs w:val="16"/>
    </w:rPr>
  </w:style>
  <w:style w:type="character" w:customStyle="1" w:styleId="Char30">
    <w:name w:val="标题 Char3"/>
    <w:basedOn w:val="a0"/>
    <w:link w:val="ac"/>
    <w:uiPriority w:val="10"/>
    <w:qFormat/>
    <w:rsid w:val="00D33888"/>
    <w:rPr>
      <w:rFonts w:ascii="Cambria" w:eastAsia="宋体" w:hAnsi="Cambria" w:cs="Times New Roman"/>
      <w:b/>
      <w:bCs/>
      <w:sz w:val="32"/>
      <w:szCs w:val="32"/>
    </w:rPr>
  </w:style>
  <w:style w:type="character" w:customStyle="1" w:styleId="Char38">
    <w:name w:val="纯文本 Char3"/>
    <w:basedOn w:val="a0"/>
    <w:uiPriority w:val="99"/>
    <w:semiHidden/>
    <w:qFormat/>
    <w:rsid w:val="00D33888"/>
    <w:rPr>
      <w:rFonts w:ascii="宋体" w:eastAsia="宋体" w:hAnsi="Courier New" w:cs="Courier New"/>
      <w:szCs w:val="21"/>
    </w:rPr>
  </w:style>
  <w:style w:type="paragraph" w:customStyle="1" w:styleId="TOC1">
    <w:name w:val="TOC 标题1"/>
    <w:basedOn w:val="1"/>
    <w:next w:val="a"/>
    <w:uiPriority w:val="39"/>
    <w:qFormat/>
    <w:rsid w:val="00D33888"/>
    <w:pPr>
      <w:widowControl/>
      <w:spacing w:before="480" w:after="0" w:line="276" w:lineRule="auto"/>
      <w:jc w:val="left"/>
      <w:outlineLvl w:val="9"/>
    </w:pPr>
    <w:rPr>
      <w:rFonts w:ascii="Cambria" w:hAnsi="Cambria"/>
      <w:color w:val="365F91"/>
      <w:kern w:val="0"/>
      <w:sz w:val="28"/>
      <w:szCs w:val="28"/>
    </w:rPr>
  </w:style>
  <w:style w:type="paragraph" w:customStyle="1" w:styleId="zhengwen1">
    <w:name w:val="zhengwen1"/>
    <w:basedOn w:val="a"/>
    <w:qFormat/>
    <w:rsid w:val="00D33888"/>
    <w:pPr>
      <w:widowControl/>
      <w:spacing w:before="100" w:beforeAutospacing="1" w:after="100" w:afterAutospacing="1"/>
      <w:ind w:firstLine="480"/>
      <w:jc w:val="left"/>
    </w:pPr>
    <w:rPr>
      <w:rFonts w:ascii="宋体" w:eastAsia="宋体" w:hAnsi="宋体" w:cs="宋体"/>
      <w:kern w:val="0"/>
      <w:sz w:val="24"/>
      <w:szCs w:val="24"/>
    </w:rPr>
  </w:style>
  <w:style w:type="paragraph" w:customStyle="1" w:styleId="xl27">
    <w:name w:val="xl27"/>
    <w:basedOn w:val="a"/>
    <w:qFormat/>
    <w:rsid w:val="00D3388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4"/>
      <w:szCs w:val="24"/>
    </w:rPr>
  </w:style>
  <w:style w:type="character" w:customStyle="1" w:styleId="85pt">
    <w:name w:val="正文文本 + 8.5 pt"/>
    <w:basedOn w:val="Char0"/>
    <w:qFormat/>
    <w:rsid w:val="00D33888"/>
    <w:rPr>
      <w:rFonts w:ascii="MingLiU" w:eastAsia="MingLiU" w:hAnsi="黑体" w:cs="MingLiU"/>
      <w:color w:val="auto"/>
      <w:spacing w:val="20"/>
      <w:kern w:val="0"/>
      <w:sz w:val="17"/>
      <w:szCs w:val="17"/>
      <w:lang w:val="en-US" w:eastAsia="zh-CN"/>
    </w:rPr>
  </w:style>
  <w:style w:type="character" w:customStyle="1" w:styleId="0pt">
    <w:name w:val="正文文本 + 间距 0 pt"/>
    <w:basedOn w:val="Char0"/>
    <w:qFormat/>
    <w:rsid w:val="00D33888"/>
    <w:rPr>
      <w:rFonts w:ascii="MingLiU" w:eastAsia="MingLiU" w:hAnsi="黑体" w:cs="MingLiU"/>
      <w:color w:val="auto"/>
      <w:spacing w:val="0"/>
      <w:kern w:val="0"/>
      <w:sz w:val="18"/>
      <w:szCs w:val="18"/>
      <w:lang w:val="en-US" w:eastAsia="en-US"/>
    </w:rPr>
  </w:style>
  <w:style w:type="character" w:customStyle="1" w:styleId="Char3">
    <w:name w:val="文档结构图 Char3"/>
    <w:basedOn w:val="a0"/>
    <w:link w:val="a3"/>
    <w:uiPriority w:val="99"/>
    <w:semiHidden/>
    <w:qFormat/>
    <w:rsid w:val="00D33888"/>
    <w:rPr>
      <w:rFonts w:ascii="Microsoft YaHei UI" w:eastAsia="Microsoft YaHei UI" w:hAnsi="Times New Roman" w:cs="Times New Roman"/>
      <w:sz w:val="18"/>
      <w:szCs w:val="18"/>
    </w:rPr>
  </w:style>
  <w:style w:type="character" w:customStyle="1" w:styleId="3Char4">
    <w:name w:val="正文文本 3 Char4"/>
    <w:basedOn w:val="a0"/>
    <w:link w:val="30"/>
    <w:uiPriority w:val="99"/>
    <w:semiHidden/>
    <w:qFormat/>
    <w:rsid w:val="00D33888"/>
    <w:rPr>
      <w:rFonts w:ascii="Times New Roman" w:eastAsia="宋体" w:hAnsi="Times New Roman" w:cs="Times New Roman"/>
      <w:sz w:val="16"/>
      <w:szCs w:val="16"/>
    </w:rPr>
  </w:style>
  <w:style w:type="character" w:customStyle="1" w:styleId="Char50">
    <w:name w:val="正文文本 Char5"/>
    <w:basedOn w:val="a0"/>
    <w:uiPriority w:val="99"/>
    <w:semiHidden/>
    <w:qFormat/>
    <w:rsid w:val="00D33888"/>
    <w:rPr>
      <w:rFonts w:ascii="Times New Roman" w:eastAsia="宋体" w:hAnsi="Times New Roman" w:cs="Times New Roman"/>
      <w:szCs w:val="20"/>
    </w:rPr>
  </w:style>
  <w:style w:type="character" w:customStyle="1" w:styleId="Char5">
    <w:name w:val="正文文本缩进 Char5"/>
    <w:basedOn w:val="a0"/>
    <w:link w:val="a6"/>
    <w:uiPriority w:val="99"/>
    <w:semiHidden/>
    <w:qFormat/>
    <w:rsid w:val="00D33888"/>
    <w:rPr>
      <w:rFonts w:ascii="Times New Roman" w:eastAsia="宋体" w:hAnsi="Times New Roman" w:cs="Times New Roman"/>
      <w:szCs w:val="20"/>
    </w:rPr>
  </w:style>
  <w:style w:type="character" w:customStyle="1" w:styleId="2Char4">
    <w:name w:val="正文文本缩进 2 Char4"/>
    <w:basedOn w:val="a0"/>
    <w:link w:val="20"/>
    <w:uiPriority w:val="99"/>
    <w:semiHidden/>
    <w:qFormat/>
    <w:rsid w:val="00D33888"/>
    <w:rPr>
      <w:rFonts w:ascii="Times New Roman" w:eastAsia="宋体" w:hAnsi="Times New Roman" w:cs="Times New Roman"/>
      <w:szCs w:val="20"/>
    </w:rPr>
  </w:style>
  <w:style w:type="character" w:customStyle="1" w:styleId="Char51">
    <w:name w:val="批注框文本 Char5"/>
    <w:basedOn w:val="a0"/>
    <w:uiPriority w:val="99"/>
    <w:semiHidden/>
    <w:qFormat/>
    <w:rsid w:val="00D33888"/>
    <w:rPr>
      <w:rFonts w:ascii="Times New Roman" w:eastAsia="宋体" w:hAnsi="Times New Roman" w:cs="Times New Roman"/>
      <w:sz w:val="18"/>
      <w:szCs w:val="18"/>
    </w:rPr>
  </w:style>
  <w:style w:type="character" w:customStyle="1" w:styleId="3Char40">
    <w:name w:val="正文文本缩进 3 Char4"/>
    <w:basedOn w:val="a0"/>
    <w:link w:val="32"/>
    <w:uiPriority w:val="99"/>
    <w:semiHidden/>
    <w:qFormat/>
    <w:rsid w:val="00D33888"/>
    <w:rPr>
      <w:rFonts w:ascii="Times New Roman" w:eastAsia="宋体" w:hAnsi="Times New Roman" w:cs="Times New Roman"/>
      <w:sz w:val="16"/>
      <w:szCs w:val="16"/>
    </w:rPr>
  </w:style>
  <w:style w:type="character" w:customStyle="1" w:styleId="2Char40">
    <w:name w:val="正文文本 2 Char4"/>
    <w:basedOn w:val="a0"/>
    <w:link w:val="22"/>
    <w:uiPriority w:val="99"/>
    <w:semiHidden/>
    <w:qFormat/>
    <w:rsid w:val="00D33888"/>
    <w:rPr>
      <w:rFonts w:ascii="Times New Roman" w:eastAsia="宋体" w:hAnsi="Times New Roman" w:cs="Times New Roman"/>
      <w:szCs w:val="20"/>
    </w:rPr>
  </w:style>
  <w:style w:type="character" w:customStyle="1" w:styleId="HTMLChar3">
    <w:name w:val="HTML 预设格式 Char3"/>
    <w:basedOn w:val="a0"/>
    <w:link w:val="HTML"/>
    <w:uiPriority w:val="99"/>
    <w:semiHidden/>
    <w:qFormat/>
    <w:rsid w:val="00D33888"/>
    <w:rPr>
      <w:rFonts w:ascii="Courier New" w:eastAsia="宋体" w:hAnsi="Courier New" w:cs="Courier New"/>
      <w:sz w:val="20"/>
      <w:szCs w:val="20"/>
    </w:rPr>
  </w:style>
  <w:style w:type="character" w:customStyle="1" w:styleId="Char39">
    <w:name w:val="日期 Char3"/>
    <w:basedOn w:val="a0"/>
    <w:uiPriority w:val="99"/>
    <w:semiHidden/>
    <w:qFormat/>
    <w:rsid w:val="00D33888"/>
  </w:style>
  <w:style w:type="character" w:customStyle="1" w:styleId="Char44">
    <w:name w:val="标题 Char4"/>
    <w:basedOn w:val="a0"/>
    <w:uiPriority w:val="10"/>
    <w:qFormat/>
    <w:rsid w:val="00D33888"/>
    <w:rPr>
      <w:rFonts w:asciiTheme="majorHAnsi" w:eastAsia="宋体"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plotArea>
      <c:layout/>
      <c:pieChart>
        <c:varyColors val="1"/>
        <c:ser>
          <c:idx val="0"/>
          <c:order val="0"/>
          <c:tx>
            <c:strRef>
              <c:f>Sheet1!$B$1</c:f>
              <c:strCache>
                <c:ptCount val="1"/>
                <c:pt idx="0">
                  <c:v>岗位占比</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内容制作型</c:v>
                </c:pt>
                <c:pt idx="1">
                  <c:v>运营推广型</c:v>
                </c:pt>
                <c:pt idx="2">
                  <c:v>数据分析型</c:v>
                </c:pt>
                <c:pt idx="3">
                  <c:v>新媒体研发设计型</c:v>
                </c:pt>
              </c:strCache>
            </c:strRef>
          </c:cat>
          <c:val>
            <c:numRef>
              <c:f>Sheet1!$B$2:$B$5</c:f>
              <c:numCache>
                <c:formatCode>General</c:formatCode>
                <c:ptCount val="4"/>
                <c:pt idx="0">
                  <c:v>38</c:v>
                </c:pt>
                <c:pt idx="1">
                  <c:v>38</c:v>
                </c:pt>
                <c:pt idx="2">
                  <c:v>16</c:v>
                </c:pt>
                <c:pt idx="3">
                  <c:v>0.2</c:v>
                </c:pt>
              </c:numCache>
            </c:numRef>
          </c:val>
        </c:ser>
        <c:dLbls>
          <c:showVal val="1"/>
        </c:dLbls>
        <c:firstSliceAng val="0"/>
      </c:pieChart>
      <c:spPr>
        <a:noFill/>
        <a:ln>
          <a:noFill/>
        </a:ln>
        <a:effectLst/>
      </c:spPr>
    </c:plotArea>
    <c:legend>
      <c:legendPos val="r"/>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不同类型公司人才需求占比</a:t>
            </a:r>
          </a:p>
        </c:rich>
      </c:tx>
      <c:spPr>
        <a:noFill/>
        <a:ln>
          <a:noFill/>
        </a:ln>
        <a:effectLst/>
      </c:spPr>
    </c:title>
    <c:plotArea>
      <c:layout/>
      <c:barChart>
        <c:barDir val="col"/>
        <c:grouping val="clustered"/>
        <c:ser>
          <c:idx val="0"/>
          <c:order val="0"/>
          <c:tx>
            <c:strRef>
              <c:f>Sheet1!$B$1</c:f>
              <c:strCache>
                <c:ptCount val="1"/>
                <c:pt idx="0">
                  <c:v>内容制作型</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3"/>
                <c:pt idx="0">
                  <c:v>电商类</c:v>
                </c:pt>
                <c:pt idx="1">
                  <c:v>新闻媒体类</c:v>
                </c:pt>
                <c:pt idx="2">
                  <c:v>创意产业类</c:v>
                </c:pt>
              </c:strCache>
            </c:strRef>
          </c:cat>
          <c:val>
            <c:numRef>
              <c:f>Sheet1!$B$2:$B$7</c:f>
              <c:numCache>
                <c:formatCode>0%</c:formatCode>
                <c:ptCount val="6"/>
                <c:pt idx="0">
                  <c:v>0.36000000000000032</c:v>
                </c:pt>
                <c:pt idx="1">
                  <c:v>0.46</c:v>
                </c:pt>
                <c:pt idx="2">
                  <c:v>0.29000000000000031</c:v>
                </c:pt>
              </c:numCache>
            </c:numRef>
          </c:val>
        </c:ser>
        <c:ser>
          <c:idx val="1"/>
          <c:order val="1"/>
          <c:tx>
            <c:strRef>
              <c:f>Sheet1!$C$1</c:f>
              <c:strCache>
                <c:ptCount val="1"/>
                <c:pt idx="0">
                  <c:v>运营推广型</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3"/>
                <c:pt idx="0">
                  <c:v>电商类</c:v>
                </c:pt>
                <c:pt idx="1">
                  <c:v>新闻媒体类</c:v>
                </c:pt>
                <c:pt idx="2">
                  <c:v>创意产业类</c:v>
                </c:pt>
              </c:strCache>
            </c:strRef>
          </c:cat>
          <c:val>
            <c:numRef>
              <c:f>Sheet1!$C$2:$C$7</c:f>
              <c:numCache>
                <c:formatCode>0%</c:formatCode>
                <c:ptCount val="6"/>
                <c:pt idx="0">
                  <c:v>0.4</c:v>
                </c:pt>
                <c:pt idx="1">
                  <c:v>0.38000000000000111</c:v>
                </c:pt>
                <c:pt idx="2">
                  <c:v>0.71000000000000063</c:v>
                </c:pt>
              </c:numCache>
            </c:numRef>
          </c:val>
        </c:ser>
        <c:ser>
          <c:idx val="2"/>
          <c:order val="2"/>
          <c:tx>
            <c:strRef>
              <c:f>Sheet1!$D$1</c:f>
              <c:strCache>
                <c:ptCount val="1"/>
                <c:pt idx="0">
                  <c:v>数据分析型</c:v>
                </c:pt>
              </c:strCache>
            </c:strRef>
          </c:tx>
          <c:spPr>
            <a:solidFill>
              <a:schemeClr val="accent3"/>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3"/>
                <c:pt idx="0">
                  <c:v>电商类</c:v>
                </c:pt>
                <c:pt idx="1">
                  <c:v>新闻媒体类</c:v>
                </c:pt>
                <c:pt idx="2">
                  <c:v>创意产业类</c:v>
                </c:pt>
              </c:strCache>
            </c:strRef>
          </c:cat>
          <c:val>
            <c:numRef>
              <c:f>Sheet1!$D$2:$D$7</c:f>
              <c:numCache>
                <c:formatCode>0%</c:formatCode>
                <c:ptCount val="6"/>
                <c:pt idx="0">
                  <c:v>0.2</c:v>
                </c:pt>
                <c:pt idx="1">
                  <c:v>7.7000000000000013E-2</c:v>
                </c:pt>
                <c:pt idx="2">
                  <c:v>0.14000000000000001</c:v>
                </c:pt>
              </c:numCache>
            </c:numRef>
          </c:val>
        </c:ser>
        <c:ser>
          <c:idx val="3"/>
          <c:order val="3"/>
          <c:tx>
            <c:strRef>
              <c:f>Sheet1!$E$1</c:f>
              <c:strCache>
                <c:ptCount val="1"/>
                <c:pt idx="0">
                  <c:v>新媒体研发设计型</c:v>
                </c:pt>
              </c:strCache>
            </c:strRef>
          </c:tx>
          <c:spPr>
            <a:solidFill>
              <a:schemeClr val="accent4"/>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3"/>
                <c:pt idx="0">
                  <c:v>电商类</c:v>
                </c:pt>
                <c:pt idx="1">
                  <c:v>新闻媒体类</c:v>
                </c:pt>
                <c:pt idx="2">
                  <c:v>创意产业类</c:v>
                </c:pt>
              </c:strCache>
            </c:strRef>
          </c:cat>
          <c:val>
            <c:numRef>
              <c:f>Sheet1!$E$2:$E$7</c:f>
              <c:numCache>
                <c:formatCode>0%</c:formatCode>
                <c:ptCount val="6"/>
                <c:pt idx="0">
                  <c:v>4.0000000000000022E-2</c:v>
                </c:pt>
                <c:pt idx="1">
                  <c:v>8.0000000000000043E-2</c:v>
                </c:pt>
                <c:pt idx="2" formatCode="General">
                  <c:v>0</c:v>
                </c:pt>
              </c:numCache>
            </c:numRef>
          </c:val>
        </c:ser>
        <c:dLbls>
          <c:showVal val="1"/>
        </c:dLbls>
        <c:axId val="250756096"/>
        <c:axId val="250774272"/>
      </c:barChart>
      <c:catAx>
        <c:axId val="25075609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50774272"/>
        <c:crosses val="autoZero"/>
        <c:auto val="1"/>
        <c:lblAlgn val="ctr"/>
        <c:lblOffset val="100"/>
      </c:catAx>
      <c:valAx>
        <c:axId val="25077427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507560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33</Pages>
  <Words>3935</Words>
  <Characters>22433</Characters>
  <Application>Microsoft Office Word</Application>
  <DocSecurity>0</DocSecurity>
  <Lines>186</Lines>
  <Paragraphs>52</Paragraphs>
  <ScaleCrop>false</ScaleCrop>
  <Company/>
  <LinksUpToDate>false</LinksUpToDate>
  <CharactersWithSpaces>26316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165</cp:revision>
  <cp:lastPrinted>2020-06-24T02:50:00Z</cp:lastPrinted>
  <dcterms:created xsi:type="dcterms:W3CDTF">2020-05-27T02:34:00Z</dcterms:created>
  <dcterms:modified xsi:type="dcterms:W3CDTF">2020-06-24T10:13:00Z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